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F5" w:rsidRDefault="002529F5" w:rsidP="0094567C">
      <w:pPr>
        <w:tabs>
          <w:tab w:val="left" w:pos="-1440"/>
        </w:tabs>
        <w:ind w:left="2160" w:hanging="2160"/>
        <w:rPr>
          <w:b/>
        </w:rPr>
      </w:pPr>
      <w:bookmarkStart w:id="0" w:name="_GoBack"/>
      <w:bookmarkEnd w:id="0"/>
    </w:p>
    <w:p w:rsidR="0094567C" w:rsidRPr="002529F5" w:rsidRDefault="0094567C" w:rsidP="0094567C">
      <w:pPr>
        <w:tabs>
          <w:tab w:val="left" w:pos="-1440"/>
        </w:tabs>
        <w:ind w:left="2160" w:hanging="2160"/>
        <w:rPr>
          <w:b/>
        </w:rPr>
      </w:pPr>
      <w:r w:rsidRPr="002529F5">
        <w:rPr>
          <w:b/>
        </w:rPr>
        <w:t>Section 2059.103</w:t>
      </w:r>
      <w:r w:rsidR="00855ED5">
        <w:rPr>
          <w:b/>
        </w:rPr>
        <w:t xml:space="preserve">  </w:t>
      </w:r>
      <w:r w:rsidRPr="002529F5">
        <w:rPr>
          <w:b/>
        </w:rPr>
        <w:t>Compulsive Gambling Text</w:t>
      </w:r>
    </w:p>
    <w:p w:rsidR="0094567C" w:rsidRPr="0094567C" w:rsidRDefault="0094567C" w:rsidP="0094567C"/>
    <w:p w:rsidR="00CF4151" w:rsidRDefault="0094567C" w:rsidP="0094567C">
      <w:pPr>
        <w:tabs>
          <w:tab w:val="left" w:pos="-1440"/>
        </w:tabs>
        <w:ind w:left="1440" w:hanging="720"/>
      </w:pPr>
      <w:r w:rsidRPr="0094567C">
        <w:t>a)</w:t>
      </w:r>
      <w:r w:rsidRPr="0094567C">
        <w:tab/>
        <w:t xml:space="preserve">The text for applicable placards, signs and paper </w:t>
      </w:r>
      <w:r w:rsidR="00FF63B0">
        <w:t>notices</w:t>
      </w:r>
      <w:r w:rsidRPr="0094567C">
        <w:t xml:space="preserve"> shall be as follows: “If you or someone you know has a gambling problem, crisis counseling and referral services can be accessed by calling</w:t>
      </w:r>
      <w:r w:rsidR="00CF4151">
        <w:t xml:space="preserve"> 1-800-</w:t>
      </w:r>
      <w:r w:rsidR="00855ED5">
        <w:t>GAMBLER</w:t>
      </w:r>
      <w:r w:rsidR="00CF4151">
        <w:t xml:space="preserve"> (1-800-</w:t>
      </w:r>
      <w:r w:rsidR="00C0347A">
        <w:t>426-</w:t>
      </w:r>
      <w:r w:rsidR="00CF4151">
        <w:t>2537).</w:t>
      </w:r>
      <w:r w:rsidR="00855ED5">
        <w:t>"</w:t>
      </w:r>
      <w:r w:rsidR="00CF4151">
        <w:t xml:space="preserve"> </w:t>
      </w:r>
    </w:p>
    <w:p w:rsidR="008B1350" w:rsidRDefault="008B1350" w:rsidP="0094567C">
      <w:pPr>
        <w:tabs>
          <w:tab w:val="left" w:pos="-1440"/>
        </w:tabs>
        <w:ind w:left="1440" w:hanging="720"/>
      </w:pPr>
    </w:p>
    <w:p w:rsidR="0094567C" w:rsidRPr="0094567C" w:rsidRDefault="0094567C" w:rsidP="0094567C">
      <w:pPr>
        <w:tabs>
          <w:tab w:val="left" w:pos="-1440"/>
        </w:tabs>
        <w:ind w:left="1440" w:hanging="720"/>
      </w:pPr>
      <w:r w:rsidRPr="0094567C">
        <w:t>b)</w:t>
      </w:r>
      <w:r w:rsidRPr="0094567C">
        <w:tab/>
      </w:r>
      <w:r w:rsidR="00A1279C">
        <w:t>OASA</w:t>
      </w:r>
      <w:r w:rsidRPr="0094567C">
        <w:t xml:space="preserve"> shall provide signs that display this text to the Illinois Department of Revenue</w:t>
      </w:r>
      <w:r w:rsidR="00855ED5">
        <w:t>,</w:t>
      </w:r>
      <w:r w:rsidRPr="0094567C">
        <w:t xml:space="preserve"> the Illinois Racing Board </w:t>
      </w:r>
      <w:r w:rsidR="00855ED5">
        <w:t xml:space="preserve">and the Illinois Gaming Board </w:t>
      </w:r>
      <w:r w:rsidRPr="0094567C">
        <w:t>for use, distribution and placement</w:t>
      </w:r>
      <w:r w:rsidR="00B47B6F">
        <w:t>.</w:t>
      </w:r>
    </w:p>
    <w:p w:rsidR="008B1350" w:rsidRDefault="008B1350" w:rsidP="0094567C">
      <w:pPr>
        <w:tabs>
          <w:tab w:val="left" w:pos="-1440"/>
        </w:tabs>
        <w:ind w:left="1440" w:hanging="720"/>
      </w:pPr>
    </w:p>
    <w:p w:rsidR="0094567C" w:rsidRPr="0094567C" w:rsidRDefault="0094567C" w:rsidP="0094567C">
      <w:pPr>
        <w:tabs>
          <w:tab w:val="left" w:pos="-1440"/>
        </w:tabs>
        <w:ind w:left="1440" w:hanging="720"/>
      </w:pPr>
      <w:r w:rsidRPr="0094567C">
        <w:t>c)</w:t>
      </w:r>
      <w:r w:rsidRPr="0094567C">
        <w:tab/>
        <w:t xml:space="preserve">The Illinois Department of </w:t>
      </w:r>
      <w:r w:rsidR="00FF63B0">
        <w:t xml:space="preserve">the </w:t>
      </w:r>
      <w:r w:rsidRPr="0094567C">
        <w:t xml:space="preserve">Lottery shall utilize this text and its own designated toll-free telephone number on all placards and paper </w:t>
      </w:r>
      <w:r w:rsidR="00FF63B0">
        <w:t>notices</w:t>
      </w:r>
      <w:r w:rsidR="00B47B6F">
        <w:t>.</w:t>
      </w:r>
    </w:p>
    <w:sectPr w:rsidR="0094567C" w:rsidRPr="0094567C" w:rsidSect="009B42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D754A">
      <w:r>
        <w:separator/>
      </w:r>
    </w:p>
  </w:endnote>
  <w:endnote w:type="continuationSeparator" w:id="0">
    <w:p w:rsidR="00000000" w:rsidRDefault="008D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D754A">
      <w:r>
        <w:separator/>
      </w:r>
    </w:p>
  </w:footnote>
  <w:footnote w:type="continuationSeparator" w:id="0">
    <w:p w:rsidR="00000000" w:rsidRDefault="008D7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B69E8"/>
    <w:rsid w:val="001C7D95"/>
    <w:rsid w:val="001D1B6C"/>
    <w:rsid w:val="001E3074"/>
    <w:rsid w:val="00225354"/>
    <w:rsid w:val="002524EC"/>
    <w:rsid w:val="002529F5"/>
    <w:rsid w:val="002A643F"/>
    <w:rsid w:val="00337CEB"/>
    <w:rsid w:val="00367A2E"/>
    <w:rsid w:val="003E3666"/>
    <w:rsid w:val="003F3A28"/>
    <w:rsid w:val="003F5FD7"/>
    <w:rsid w:val="003F645F"/>
    <w:rsid w:val="00431CFE"/>
    <w:rsid w:val="00451710"/>
    <w:rsid w:val="00477E0B"/>
    <w:rsid w:val="004D73D3"/>
    <w:rsid w:val="005001C5"/>
    <w:rsid w:val="0052308E"/>
    <w:rsid w:val="00530BE1"/>
    <w:rsid w:val="00542E97"/>
    <w:rsid w:val="0056157E"/>
    <w:rsid w:val="0056501E"/>
    <w:rsid w:val="006A2114"/>
    <w:rsid w:val="00717DAF"/>
    <w:rsid w:val="00780733"/>
    <w:rsid w:val="008271B1"/>
    <w:rsid w:val="00831638"/>
    <w:rsid w:val="00837F88"/>
    <w:rsid w:val="0084781C"/>
    <w:rsid w:val="00855ED5"/>
    <w:rsid w:val="008B1350"/>
    <w:rsid w:val="008D754A"/>
    <w:rsid w:val="00935A8C"/>
    <w:rsid w:val="0094567C"/>
    <w:rsid w:val="0098276C"/>
    <w:rsid w:val="009B4211"/>
    <w:rsid w:val="00A1279C"/>
    <w:rsid w:val="00A174BB"/>
    <w:rsid w:val="00A2265D"/>
    <w:rsid w:val="00A600AA"/>
    <w:rsid w:val="00AE1744"/>
    <w:rsid w:val="00AE5547"/>
    <w:rsid w:val="00B35D67"/>
    <w:rsid w:val="00B47B6F"/>
    <w:rsid w:val="00B516F7"/>
    <w:rsid w:val="00B71177"/>
    <w:rsid w:val="00BF5EF1"/>
    <w:rsid w:val="00C0347A"/>
    <w:rsid w:val="00C4537A"/>
    <w:rsid w:val="00CC13F9"/>
    <w:rsid w:val="00CD3723"/>
    <w:rsid w:val="00CF0511"/>
    <w:rsid w:val="00CF4151"/>
    <w:rsid w:val="00D55B37"/>
    <w:rsid w:val="00D93C67"/>
    <w:rsid w:val="00E7288E"/>
    <w:rsid w:val="00EB424E"/>
    <w:rsid w:val="00F27121"/>
    <w:rsid w:val="00F43DEE"/>
    <w:rsid w:val="00F859D4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2012-06-22T02:20:00Z</dcterms:modified>
</cp:coreProperties>
</file>