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CB3" w:rsidRDefault="00F51CB3" w:rsidP="00F51CB3">
      <w:pPr>
        <w:widowControl w:val="0"/>
        <w:autoSpaceDE w:val="0"/>
        <w:autoSpaceDN w:val="0"/>
        <w:adjustRightInd w:val="0"/>
      </w:pPr>
    </w:p>
    <w:p w:rsidR="00F51CB3" w:rsidRDefault="00F51CB3" w:rsidP="00F51CB3">
      <w:pPr>
        <w:widowControl w:val="0"/>
        <w:autoSpaceDE w:val="0"/>
        <w:autoSpaceDN w:val="0"/>
        <w:adjustRightInd w:val="0"/>
      </w:pPr>
      <w:r>
        <w:rPr>
          <w:b/>
          <w:bCs/>
        </w:rPr>
        <w:t>Section 3100.60  Exempted Locations</w:t>
      </w:r>
      <w:r>
        <w:t xml:space="preserve"> </w:t>
      </w:r>
    </w:p>
    <w:p w:rsidR="00F51CB3" w:rsidRDefault="00F51CB3" w:rsidP="00F51CB3">
      <w:pPr>
        <w:widowControl w:val="0"/>
        <w:autoSpaceDE w:val="0"/>
        <w:autoSpaceDN w:val="0"/>
        <w:adjustRightInd w:val="0"/>
      </w:pPr>
    </w:p>
    <w:p w:rsidR="00F51CB3" w:rsidRDefault="00F51CB3" w:rsidP="00F51CB3">
      <w:pPr>
        <w:widowControl w:val="0"/>
        <w:autoSpaceDE w:val="0"/>
        <w:autoSpaceDN w:val="0"/>
        <w:adjustRightInd w:val="0"/>
      </w:pPr>
      <w:r>
        <w:t xml:space="preserve">An office used by agents of a licensee where sales of controlled substances are solicited, made or supervised but that neither contains controlled substances (other than substances for display purposes or lawful distribution as samples only) nor serves as a distribution point for filling sales orders is exempt from licensure. </w:t>
      </w:r>
    </w:p>
    <w:p w:rsidR="00F51CB3" w:rsidRDefault="00F51CB3" w:rsidP="00F51CB3"/>
    <w:p w:rsidR="00F51CB3" w:rsidRDefault="00F51CB3" w:rsidP="00F51CB3">
      <w:pPr>
        <w:widowControl w:val="0"/>
        <w:autoSpaceDE w:val="0"/>
        <w:autoSpaceDN w:val="0"/>
        <w:adjustRightInd w:val="0"/>
        <w:ind w:left="1440" w:hanging="720"/>
      </w:pPr>
      <w:r>
        <w:t>(Source:  Amended at 39 Ill. Reg. 3656, effective February 27, 2015)</w:t>
      </w:r>
      <w:bookmarkStart w:id="0" w:name="_GoBack"/>
      <w:bookmarkEnd w:id="0"/>
    </w:p>
    <w:sectPr w:rsidR="00F51CB3" w:rsidSect="00ED5E9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D5E9C"/>
    <w:rsid w:val="00017462"/>
    <w:rsid w:val="00554E09"/>
    <w:rsid w:val="005C3366"/>
    <w:rsid w:val="007B3741"/>
    <w:rsid w:val="007D6382"/>
    <w:rsid w:val="00897E65"/>
    <w:rsid w:val="00AE6D2E"/>
    <w:rsid w:val="00B42634"/>
    <w:rsid w:val="00B5488B"/>
    <w:rsid w:val="00BA286E"/>
    <w:rsid w:val="00D128A9"/>
    <w:rsid w:val="00ED5E9C"/>
    <w:rsid w:val="00F51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AA783F5-0DA6-412C-BF7E-73020CF42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C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54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97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3100</vt:lpstr>
    </vt:vector>
  </TitlesOfParts>
  <Company>State Of Illinois</Company>
  <LinksUpToDate>false</LinksUpToDate>
  <CharactersWithSpaces>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3100</dc:title>
  <dc:subject/>
  <dc:creator>Illinois General Assembly</dc:creator>
  <cp:keywords/>
  <dc:description/>
  <cp:lastModifiedBy>King, Melissa A.</cp:lastModifiedBy>
  <cp:revision>4</cp:revision>
  <dcterms:created xsi:type="dcterms:W3CDTF">2015-02-24T22:45:00Z</dcterms:created>
  <dcterms:modified xsi:type="dcterms:W3CDTF">2015-03-09T19:08:00Z</dcterms:modified>
</cp:coreProperties>
</file>