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E6" w:rsidRDefault="00CC08E6" w:rsidP="00CC08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8E6" w:rsidRDefault="00CC08E6" w:rsidP="00CC08E6">
      <w:pPr>
        <w:widowControl w:val="0"/>
        <w:autoSpaceDE w:val="0"/>
        <w:autoSpaceDN w:val="0"/>
        <w:adjustRightInd w:val="0"/>
        <w:jc w:val="center"/>
      </w:pPr>
      <w:r>
        <w:t>SUBPART C:  PREHEARING PROCEDURE AND DISCOVERY</w:t>
      </w:r>
    </w:p>
    <w:sectPr w:rsidR="00CC08E6" w:rsidSect="00CC08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8E6"/>
    <w:rsid w:val="002C1A09"/>
    <w:rsid w:val="005B1131"/>
    <w:rsid w:val="005C3366"/>
    <w:rsid w:val="00CC08E6"/>
    <w:rsid w:val="00DD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PREHEARING PROCEDURE AND DISCOVERY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PREHEARING PROCEDURE AND DISCOVERY</dc:title>
  <dc:subject/>
  <dc:creator>Illinois General Assembly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