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4" w:rsidRDefault="00EC3284" w:rsidP="000C2AEC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</w:p>
    <w:p w:rsidR="00295D21" w:rsidRPr="00866D02" w:rsidRDefault="00295D21" w:rsidP="000C2AEC">
      <w:pPr>
        <w:suppressAutoHyphens/>
        <w:spacing w:line="240" w:lineRule="atLeast"/>
        <w:jc w:val="both"/>
        <w:rPr>
          <w:b/>
          <w:spacing w:val="-3"/>
        </w:rPr>
      </w:pPr>
      <w:r w:rsidRPr="00866D02">
        <w:rPr>
          <w:b/>
          <w:spacing w:val="-3"/>
        </w:rPr>
        <w:t>Section 285.3010  Schedule C-2: Summary of Utility Proposed Adjustments to Operating Income</w:t>
      </w:r>
    </w:p>
    <w:p w:rsidR="00295D21" w:rsidRPr="00295D21" w:rsidRDefault="00295D21" w:rsidP="000C2AEC"/>
    <w:p w:rsidR="00295D21" w:rsidRPr="00295D21" w:rsidRDefault="00295D21" w:rsidP="000C2AEC">
      <w:r w:rsidRPr="00295D21">
        <w:t>Provide individual adjustments to operating income included within the aggregated total adjustment amount reflected on Schedule C-1. Each adjustment shall indicate the impact upon each element of operating income. Reference each adjustment to the appropriate supporting schedule. The adjustment to remove the non-jurisdictional portion, if appropriate, shall be included within the aggregated total adjustment.</w:t>
      </w:r>
    </w:p>
    <w:p w:rsidR="00295D21" w:rsidRPr="00295D21" w:rsidRDefault="00295D21" w:rsidP="000C2AEC"/>
    <w:sectPr w:rsidR="00295D21" w:rsidRPr="00295D21" w:rsidSect="000C2AE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7D1D">
      <w:r>
        <w:separator/>
      </w:r>
    </w:p>
  </w:endnote>
  <w:endnote w:type="continuationSeparator" w:id="0">
    <w:p w:rsidR="00000000" w:rsidRDefault="0064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7D1D">
      <w:r>
        <w:separator/>
      </w:r>
    </w:p>
  </w:footnote>
  <w:footnote w:type="continuationSeparator" w:id="0">
    <w:p w:rsidR="00000000" w:rsidRDefault="0064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AEC"/>
    <w:rsid w:val="000D225F"/>
    <w:rsid w:val="001C7D95"/>
    <w:rsid w:val="001E3074"/>
    <w:rsid w:val="00225354"/>
    <w:rsid w:val="002524EC"/>
    <w:rsid w:val="00295D21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47D1D"/>
    <w:rsid w:val="006A2114"/>
    <w:rsid w:val="00780733"/>
    <w:rsid w:val="008271B1"/>
    <w:rsid w:val="00837F88"/>
    <w:rsid w:val="0084781C"/>
    <w:rsid w:val="00866D02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05BB3"/>
    <w:rsid w:val="00D16DA2"/>
    <w:rsid w:val="00D55B37"/>
    <w:rsid w:val="00D93C67"/>
    <w:rsid w:val="00E56F67"/>
    <w:rsid w:val="00E7288E"/>
    <w:rsid w:val="00EB424E"/>
    <w:rsid w:val="00EC3284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