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F6E" w:rsidRPr="00C06E9D" w:rsidRDefault="00AC7F6E" w:rsidP="00C06E9D">
      <w:pPr>
        <w:suppressAutoHyphens/>
        <w:spacing w:line="240" w:lineRule="atLeast"/>
        <w:jc w:val="both"/>
        <w:rPr>
          <w:b/>
          <w:spacing w:val="-3"/>
        </w:rPr>
      </w:pPr>
      <w:bookmarkStart w:id="0" w:name="_GoBack"/>
      <w:bookmarkEnd w:id="0"/>
      <w:r w:rsidRPr="00C06E9D">
        <w:rPr>
          <w:b/>
          <w:spacing w:val="-3"/>
        </w:rPr>
        <w:t>Section 285.4080  Schedule D-8: Security Quality Ratings</w:t>
      </w:r>
    </w:p>
    <w:p w:rsidR="00AC7F6E" w:rsidRPr="00AC7F6E" w:rsidRDefault="00AC7F6E" w:rsidP="008E53DC"/>
    <w:p w:rsidR="00AC7F6E" w:rsidRPr="00AC7F6E" w:rsidRDefault="00AC7F6E" w:rsidP="008E53DC">
      <w:pPr>
        <w:ind w:left="1440" w:hanging="720"/>
      </w:pPr>
      <w:r w:rsidRPr="00AC7F6E">
        <w:t>a)</w:t>
      </w:r>
      <w:r w:rsidRPr="00AC7F6E">
        <w:tab/>
        <w:t>Provide a history of the changes in the ratings of each class of security (i.e., senior and subordinated debt, preferred stock, and commercial paper), assigned by rating agencies engaged by the utility to rate its securities (e.g., Standard &amp; Poor's, Moody's Investors Service, and Fitch Investor's Service or their successors), for the last five years in Schedule D-8. The history shall include the rating and the date the rating was assigned.</w:t>
      </w:r>
    </w:p>
    <w:p w:rsidR="008A103A" w:rsidRDefault="008A103A" w:rsidP="008E53DC">
      <w:pPr>
        <w:ind w:left="1440" w:hanging="720"/>
      </w:pPr>
    </w:p>
    <w:p w:rsidR="00AC7F6E" w:rsidRPr="00AC7F6E" w:rsidRDefault="00AC7F6E" w:rsidP="008E53DC">
      <w:pPr>
        <w:ind w:left="1440" w:hanging="720"/>
      </w:pPr>
      <w:r w:rsidRPr="00AC7F6E">
        <w:t>b)</w:t>
      </w:r>
      <w:r w:rsidRPr="00AC7F6E">
        <w:tab/>
        <w:t>Provide a copy of all credit rating analyses or reports on the utility and its parent, in the utility's possession, published during the last 12 months that describe security rating changes and the rationale for those changes.</w:t>
      </w:r>
    </w:p>
    <w:p w:rsidR="008A103A" w:rsidRDefault="008A103A" w:rsidP="008E53DC">
      <w:pPr>
        <w:ind w:left="1440" w:hanging="720"/>
      </w:pPr>
    </w:p>
    <w:p w:rsidR="00AC7F6E" w:rsidRPr="00AC7F6E" w:rsidRDefault="00AC7F6E" w:rsidP="008E53DC">
      <w:pPr>
        <w:ind w:left="1440" w:hanging="720"/>
      </w:pPr>
      <w:r w:rsidRPr="00AC7F6E">
        <w:t>c)</w:t>
      </w:r>
      <w:r w:rsidRPr="00AC7F6E">
        <w:tab/>
        <w:t>Provide a copy of the last credit rating analysis or report on the utility and its parent, in the utility's possession, published by each rating agency engaged by the utility to rate its securities that comprehensively describes the utility's operations, financial condition, and regulatory environment.</w:t>
      </w:r>
    </w:p>
    <w:p w:rsidR="00EB424E" w:rsidRPr="00AC7F6E" w:rsidRDefault="00EB424E" w:rsidP="008E53DC"/>
    <w:sectPr w:rsidR="00EB424E" w:rsidRPr="00AC7F6E" w:rsidSect="003B440D">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0A97">
      <w:r>
        <w:separator/>
      </w:r>
    </w:p>
  </w:endnote>
  <w:endnote w:type="continuationSeparator" w:id="0">
    <w:p w:rsidR="00000000" w:rsidRDefault="0036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0A97">
      <w:r>
        <w:separator/>
      </w:r>
    </w:p>
  </w:footnote>
  <w:footnote w:type="continuationSeparator" w:id="0">
    <w:p w:rsidR="00000000" w:rsidRDefault="00360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14BBA"/>
    <w:rsid w:val="00225354"/>
    <w:rsid w:val="002524EC"/>
    <w:rsid w:val="002A643F"/>
    <w:rsid w:val="00337CEB"/>
    <w:rsid w:val="00360A97"/>
    <w:rsid w:val="00367A2E"/>
    <w:rsid w:val="003B440D"/>
    <w:rsid w:val="003F3A28"/>
    <w:rsid w:val="003F5FD7"/>
    <w:rsid w:val="00431CFE"/>
    <w:rsid w:val="0044215B"/>
    <w:rsid w:val="004D73D3"/>
    <w:rsid w:val="005001C5"/>
    <w:rsid w:val="0052308E"/>
    <w:rsid w:val="00530BE1"/>
    <w:rsid w:val="00542E97"/>
    <w:rsid w:val="0056157E"/>
    <w:rsid w:val="0056501E"/>
    <w:rsid w:val="006A2114"/>
    <w:rsid w:val="00780733"/>
    <w:rsid w:val="008271B1"/>
    <w:rsid w:val="00837F88"/>
    <w:rsid w:val="0084781C"/>
    <w:rsid w:val="00896DCA"/>
    <w:rsid w:val="008A103A"/>
    <w:rsid w:val="008E53DC"/>
    <w:rsid w:val="00935A8C"/>
    <w:rsid w:val="0098276C"/>
    <w:rsid w:val="00A2265D"/>
    <w:rsid w:val="00A600AA"/>
    <w:rsid w:val="00AC7F6E"/>
    <w:rsid w:val="00AE5547"/>
    <w:rsid w:val="00B35D67"/>
    <w:rsid w:val="00B516F7"/>
    <w:rsid w:val="00B64728"/>
    <w:rsid w:val="00B71177"/>
    <w:rsid w:val="00C06E9D"/>
    <w:rsid w:val="00C4537A"/>
    <w:rsid w:val="00C96452"/>
    <w:rsid w:val="00CC13F9"/>
    <w:rsid w:val="00CD3723"/>
    <w:rsid w:val="00D16DA2"/>
    <w:rsid w:val="00D55B37"/>
    <w:rsid w:val="00D93C67"/>
    <w:rsid w:val="00E56F67"/>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7298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2012-06-21T19:02:00Z</dcterms:created>
  <dcterms:modified xsi:type="dcterms:W3CDTF">2012-06-21T19:02:00Z</dcterms:modified>
</cp:coreProperties>
</file>