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18D" w:rsidRDefault="00F8318D" w:rsidP="00F831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8318D" w:rsidRDefault="00F8318D" w:rsidP="00F8318D">
      <w:pPr>
        <w:widowControl w:val="0"/>
        <w:autoSpaceDE w:val="0"/>
        <w:autoSpaceDN w:val="0"/>
        <w:adjustRightInd w:val="0"/>
        <w:jc w:val="center"/>
      </w:pPr>
      <w:r>
        <w:t>PART 310</w:t>
      </w:r>
    </w:p>
    <w:p w:rsidR="00F8318D" w:rsidRDefault="00F8318D" w:rsidP="00F8318D">
      <w:pPr>
        <w:widowControl w:val="0"/>
        <w:autoSpaceDE w:val="0"/>
        <w:autoSpaceDN w:val="0"/>
        <w:adjustRightInd w:val="0"/>
        <w:jc w:val="center"/>
      </w:pPr>
      <w:r>
        <w:t>THE WAIVER OF FILING AND THE APPROVAL OF CERTAIN CONTRACTS</w:t>
      </w:r>
    </w:p>
    <w:p w:rsidR="00F8318D" w:rsidRDefault="00F8318D" w:rsidP="00F8318D">
      <w:pPr>
        <w:widowControl w:val="0"/>
        <w:autoSpaceDE w:val="0"/>
        <w:autoSpaceDN w:val="0"/>
        <w:adjustRightInd w:val="0"/>
        <w:jc w:val="center"/>
      </w:pPr>
      <w:r>
        <w:t>AND ARRANGEMENTS WITH AFFILIATED INTERESTS</w:t>
      </w:r>
    </w:p>
    <w:p w:rsidR="00F8318D" w:rsidRDefault="00F8318D" w:rsidP="00F8318D">
      <w:pPr>
        <w:widowControl w:val="0"/>
        <w:autoSpaceDE w:val="0"/>
        <w:autoSpaceDN w:val="0"/>
        <w:adjustRightInd w:val="0"/>
        <w:jc w:val="center"/>
      </w:pPr>
      <w:r>
        <w:t>(GENERAL ORDER 174)</w:t>
      </w:r>
    </w:p>
    <w:p w:rsidR="00F8318D" w:rsidRDefault="00F8318D" w:rsidP="00F8318D">
      <w:pPr>
        <w:widowControl w:val="0"/>
        <w:autoSpaceDE w:val="0"/>
        <w:autoSpaceDN w:val="0"/>
        <w:adjustRightInd w:val="0"/>
      </w:pPr>
    </w:p>
    <w:sectPr w:rsidR="00F8318D" w:rsidSect="00F831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318D"/>
    <w:rsid w:val="005C3366"/>
    <w:rsid w:val="00756532"/>
    <w:rsid w:val="00D64193"/>
    <w:rsid w:val="00DB66EC"/>
    <w:rsid w:val="00F8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</vt:lpstr>
    </vt:vector>
  </TitlesOfParts>
  <Company>State of Illinois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