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C1" w:rsidRDefault="008D76C1" w:rsidP="008D76C1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8D76C1" w:rsidRDefault="008D76C1" w:rsidP="008D76C1">
      <w:pPr>
        <w:widowControl w:val="0"/>
        <w:autoSpaceDE w:val="0"/>
        <w:autoSpaceDN w:val="0"/>
        <w:adjustRightInd w:val="0"/>
        <w:jc w:val="center"/>
      </w:pPr>
    </w:p>
    <w:p w:rsidR="008D76C1" w:rsidRDefault="008D76C1" w:rsidP="008D76C1">
      <w:pPr>
        <w:widowControl w:val="0"/>
        <w:autoSpaceDE w:val="0"/>
        <w:autoSpaceDN w:val="0"/>
        <w:adjustRightInd w:val="0"/>
      </w:pPr>
      <w:r>
        <w:t>Section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411.10</w:t>
      </w:r>
      <w:r>
        <w:tab/>
        <w:t xml:space="preserve">Purpose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411.20</w:t>
      </w:r>
      <w:r>
        <w:tab/>
        <w:t xml:space="preserve">Definitions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411.30</w:t>
      </w:r>
      <w:r>
        <w:tab/>
        <w:t xml:space="preserve">Applicability of Subpart B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411.40</w:t>
      </w:r>
      <w:r>
        <w:tab/>
        <w:t xml:space="preserve">Applicability of Subpart C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411.50</w:t>
      </w:r>
      <w:r>
        <w:tab/>
        <w:t xml:space="preserve">Commission Design of Customer Survey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REQUIREMENTS FOR ALL JURISDICTIONAL ENTITIES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411.100</w:t>
      </w:r>
      <w:r>
        <w:tab/>
        <w:t xml:space="preserve">Reliability Obligations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411.110</w:t>
      </w:r>
      <w:r>
        <w:tab/>
        <w:t xml:space="preserve">Record-Keeping Requirements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411.120</w:t>
      </w:r>
      <w:r>
        <w:tab/>
        <w:t xml:space="preserve">Notice and Reporting Requirements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411.130</w:t>
      </w:r>
      <w:r>
        <w:tab/>
        <w:t xml:space="preserve">Interruption Cause Categories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411.140</w:t>
      </w:r>
      <w:r>
        <w:tab/>
        <w:t xml:space="preserve">Reliability Review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411.150</w:t>
      </w:r>
      <w:r>
        <w:tab/>
        <w:t xml:space="preserve">Modification or Exemption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411.160</w:t>
      </w:r>
      <w:r>
        <w:tab/>
        <w:t xml:space="preserve">Format and Disclosure of Reports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411.170</w:t>
      </w:r>
      <w:r>
        <w:tab/>
        <w:t xml:space="preserve">Exclusions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411.180</w:t>
      </w:r>
      <w:r>
        <w:tab/>
        <w:t xml:space="preserve">System Protection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411.190</w:t>
      </w:r>
      <w:r>
        <w:tab/>
        <w:t xml:space="preserve">Approval of Vegetation Management Programs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UTILITIES WITH </w:t>
      </w:r>
      <w:bookmarkStart w:id="0" w:name="_GoBack"/>
      <w:r>
        <w:t xml:space="preserve">1,000,000 </w:t>
      </w:r>
      <w:bookmarkEnd w:id="0"/>
      <w:r>
        <w:t>OR MORE CUSTOMERS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411.200</w:t>
      </w:r>
      <w:r>
        <w:tab/>
        <w:t xml:space="preserve">Specific Record-Keeping Requirements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411.210</w:t>
      </w:r>
      <w:r>
        <w:tab/>
        <w:t xml:space="preserve">Specific Notice and Reporting Requirements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411.220</w:t>
      </w:r>
      <w:r>
        <w:tab/>
        <w:t xml:space="preserve">Proceedings to Determine Responsibility </w:t>
      </w:r>
      <w:proofErr w:type="gramStart"/>
      <w:r>
        <w:t>Under</w:t>
      </w:r>
      <w:proofErr w:type="gramEnd"/>
      <w:r>
        <w:t xml:space="preserve"> 220 </w:t>
      </w:r>
      <w:proofErr w:type="spellStart"/>
      <w:r>
        <w:t>ILCS</w:t>
      </w:r>
      <w:proofErr w:type="spellEnd"/>
      <w:r>
        <w:t xml:space="preserve"> 5/16-125(e) &amp; (f)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411.230</w:t>
      </w:r>
      <w:r>
        <w:tab/>
        <w:t xml:space="preserve">Proceedings to Determine Damages </w:t>
      </w:r>
      <w:proofErr w:type="gramStart"/>
      <w:r>
        <w:t>Under</w:t>
      </w:r>
      <w:proofErr w:type="gramEnd"/>
      <w:r>
        <w:t xml:space="preserve"> 220 </w:t>
      </w:r>
      <w:proofErr w:type="spellStart"/>
      <w:r>
        <w:t>ILCS</w:t>
      </w:r>
      <w:proofErr w:type="spellEnd"/>
      <w:r>
        <w:t xml:space="preserve"> 5/16-125(e) &amp; (f)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ELECTRIC SERVICE CUSTOMER SATISFACTION SURVEY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411.300</w:t>
      </w:r>
      <w:r>
        <w:tab/>
        <w:t xml:space="preserve">Purpose of Subpart D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411.301</w:t>
      </w:r>
      <w:r>
        <w:tab/>
        <w:t xml:space="preserve">Definitions Used in Subpart D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411.305</w:t>
      </w:r>
      <w:r>
        <w:tab/>
        <w:t xml:space="preserve">Customer Survey Requirements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411.310</w:t>
      </w:r>
      <w:r>
        <w:tab/>
        <w:t xml:space="preserve">General Characteristics of the Customer Survey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411.315</w:t>
      </w:r>
      <w:r>
        <w:tab/>
        <w:t xml:space="preserve">Survey Implementation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411.320</w:t>
      </w:r>
      <w:r>
        <w:tab/>
        <w:t xml:space="preserve">Format for Results of the Customer Satisfaction Survey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411.323</w:t>
      </w:r>
      <w:r>
        <w:tab/>
        <w:t xml:space="preserve">Raw Data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411.325</w:t>
      </w:r>
      <w:r>
        <w:tab/>
        <w:t xml:space="preserve">Survey Parameters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411.330</w:t>
      </w:r>
      <w:r>
        <w:tab/>
        <w:t xml:space="preserve">Categories of Responses for Survey Questions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411.332</w:t>
      </w:r>
      <w:r>
        <w:tab/>
        <w:t xml:space="preserve">Descriptive Statistics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411.335</w:t>
      </w:r>
      <w:r>
        <w:tab/>
        <w:t xml:space="preserve">Rating Questions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411.340</w:t>
      </w:r>
      <w:r>
        <w:tab/>
        <w:t xml:space="preserve">Yes/No Questions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411.345</w:t>
      </w:r>
      <w:r>
        <w:tab/>
        <w:t xml:space="preserve">Categorical Questions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411.350</w:t>
      </w:r>
      <w:r>
        <w:tab/>
        <w:t xml:space="preserve">Data Comparisons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411.355</w:t>
      </w:r>
      <w:r>
        <w:tab/>
        <w:t xml:space="preserve">Tracking the Results of the Customer Satisfaction Survey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  <w:r>
        <w:t>411.360</w:t>
      </w:r>
      <w:r>
        <w:tab/>
        <w:t xml:space="preserve">Executive Summary </w:t>
      </w:r>
    </w:p>
    <w:p w:rsidR="008D76C1" w:rsidRDefault="008D76C1" w:rsidP="008D76C1">
      <w:pPr>
        <w:widowControl w:val="0"/>
        <w:autoSpaceDE w:val="0"/>
        <w:autoSpaceDN w:val="0"/>
        <w:adjustRightInd w:val="0"/>
        <w:ind w:left="1440" w:hanging="1440"/>
      </w:pPr>
    </w:p>
    <w:p w:rsidR="008D76C1" w:rsidRDefault="000F663E" w:rsidP="000F663E">
      <w:pPr>
        <w:widowControl w:val="0"/>
        <w:autoSpaceDE w:val="0"/>
        <w:autoSpaceDN w:val="0"/>
        <w:adjustRightInd w:val="0"/>
        <w:ind w:left="2850" w:hanging="2850"/>
      </w:pPr>
      <w:proofErr w:type="spellStart"/>
      <w:r>
        <w:t>411</w:t>
      </w:r>
      <w:proofErr w:type="gramStart"/>
      <w:r>
        <w:t>.</w:t>
      </w:r>
      <w:r w:rsidR="008D76C1">
        <w:t>TABLE</w:t>
      </w:r>
      <w:proofErr w:type="spellEnd"/>
      <w:proofErr w:type="gramEnd"/>
      <w:r w:rsidR="008D76C1">
        <w:t xml:space="preserve"> A</w:t>
      </w:r>
      <w:r w:rsidR="008D76C1">
        <w:tab/>
        <w:t xml:space="preserve">Causes of Interruptions </w:t>
      </w:r>
    </w:p>
    <w:sectPr w:rsidR="008D76C1" w:rsidSect="008D76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6C1"/>
    <w:rsid w:val="000F663E"/>
    <w:rsid w:val="001473C5"/>
    <w:rsid w:val="00290D62"/>
    <w:rsid w:val="00621D87"/>
    <w:rsid w:val="006A05DA"/>
    <w:rsid w:val="008D76C1"/>
    <w:rsid w:val="00D54C2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99B5C1-F9E4-4AA0-BE3E-400AD47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Knudson, Cheryl J.</cp:lastModifiedBy>
  <cp:revision>5</cp:revision>
  <dcterms:created xsi:type="dcterms:W3CDTF">2012-06-21T19:07:00Z</dcterms:created>
  <dcterms:modified xsi:type="dcterms:W3CDTF">2019-11-25T22:09:00Z</dcterms:modified>
</cp:coreProperties>
</file>