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D9" w:rsidRDefault="001A24D9" w:rsidP="00B0288C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1A24D9" w:rsidRDefault="001A24D9" w:rsidP="00B0288C">
      <w:pPr>
        <w:widowControl w:val="0"/>
        <w:autoSpaceDE w:val="0"/>
        <w:autoSpaceDN w:val="0"/>
        <w:adjustRightInd w:val="0"/>
        <w:jc w:val="center"/>
      </w:pP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451.10</w:t>
      </w:r>
      <w:r w:rsidR="00CF6384">
        <w:tab/>
      </w:r>
      <w:r>
        <w:t xml:space="preserve">Definitions and Incorporations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451.20</w:t>
      </w:r>
      <w:r>
        <w:tab/>
        <w:t xml:space="preserve">Requirements for All Applicants under Section 16-115(d) of the Act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451.30</w:t>
      </w:r>
      <w:r>
        <w:tab/>
        <w:t xml:space="preserve">Required Filings and Procedures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451.40</w:t>
      </w:r>
      <w:r>
        <w:tab/>
        <w:t xml:space="preserve">Customer Records and Information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451.50</w:t>
      </w:r>
      <w:r>
        <w:tab/>
        <w:t xml:space="preserve">License or Permit Bond Requirements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451.60</w:t>
      </w:r>
      <w:r>
        <w:tab/>
        <w:t xml:space="preserve">Confidential Documentation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</w:p>
    <w:p w:rsidR="001A24D9" w:rsidRDefault="001A24D9" w:rsidP="00B0288C">
      <w:pPr>
        <w:widowControl w:val="0"/>
        <w:autoSpaceDE w:val="0"/>
        <w:autoSpaceDN w:val="0"/>
        <w:adjustRightInd w:val="0"/>
        <w:jc w:val="center"/>
      </w:pPr>
      <w:r>
        <w:t>SUBPART B:  PROCEDURES FOR APPLICANTS SEEKING TO</w:t>
      </w:r>
      <w:r w:rsidR="00631939">
        <w:t xml:space="preserve"> </w:t>
      </w:r>
    </w:p>
    <w:p w:rsidR="00655AD0" w:rsidRDefault="001A24D9" w:rsidP="00B0288C">
      <w:pPr>
        <w:widowControl w:val="0"/>
        <w:autoSpaceDE w:val="0"/>
        <w:autoSpaceDN w:val="0"/>
        <w:adjustRightInd w:val="0"/>
        <w:jc w:val="center"/>
      </w:pPr>
      <w:r>
        <w:t xml:space="preserve">SERVE ONLY NONRESIDENTIAL </w:t>
      </w:r>
      <w:r w:rsidR="00AC4695">
        <w:t xml:space="preserve">RETAIL </w:t>
      </w:r>
      <w:r>
        <w:t>CUSTOMERS WITH MAXIMUM</w:t>
      </w:r>
    </w:p>
    <w:p w:rsidR="001A24D9" w:rsidRDefault="001A24D9" w:rsidP="00B0288C">
      <w:pPr>
        <w:widowControl w:val="0"/>
        <w:autoSpaceDE w:val="0"/>
        <w:autoSpaceDN w:val="0"/>
        <w:adjustRightInd w:val="0"/>
        <w:jc w:val="center"/>
      </w:pPr>
      <w:r>
        <w:t>ELECTRICAL</w:t>
      </w:r>
      <w:r w:rsidR="00631939">
        <w:t xml:space="preserve"> </w:t>
      </w:r>
      <w:r>
        <w:t>DEMANDS OF ONE MEGAWATT OR MORE</w:t>
      </w:r>
    </w:p>
    <w:p w:rsidR="001A24D9" w:rsidRDefault="001A24D9" w:rsidP="00B0288C">
      <w:pPr>
        <w:widowControl w:val="0"/>
        <w:autoSpaceDE w:val="0"/>
        <w:autoSpaceDN w:val="0"/>
        <w:adjustRightInd w:val="0"/>
        <w:jc w:val="center"/>
      </w:pP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451.100</w:t>
      </w:r>
      <w:r>
        <w:tab/>
        <w:t xml:space="preserve">Applicability of Subpart B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451.110</w:t>
      </w:r>
      <w:r>
        <w:tab/>
        <w:t xml:space="preserve">Financial Qualifications under Subpart B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451.120</w:t>
      </w:r>
      <w:r>
        <w:tab/>
        <w:t xml:space="preserve">Technical Qualifications under Subpart B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451.130</w:t>
      </w:r>
      <w:r>
        <w:tab/>
        <w:t xml:space="preserve">Managerial Qualifications under Subpart B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451.140</w:t>
      </w:r>
      <w:r>
        <w:tab/>
        <w:t xml:space="preserve">Qualifications of Agents and Contractors under Subpart B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451.150</w:t>
      </w:r>
      <w:r>
        <w:tab/>
        <w:t xml:space="preserve">Commission Order in Proceedings under Subpart B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451.160</w:t>
      </w:r>
      <w:r>
        <w:tab/>
        <w:t xml:space="preserve">Confidential Documentation (Repealed)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</w:p>
    <w:p w:rsidR="001A24D9" w:rsidRDefault="001A24D9" w:rsidP="00B0288C">
      <w:pPr>
        <w:widowControl w:val="0"/>
        <w:autoSpaceDE w:val="0"/>
        <w:autoSpaceDN w:val="0"/>
        <w:adjustRightInd w:val="0"/>
        <w:jc w:val="center"/>
      </w:pPr>
      <w:r>
        <w:t>SUBPART C:  PROCEDURES FOR APPLICANTS SEEKING TO SERVE</w:t>
      </w:r>
      <w:r w:rsidR="00631939">
        <w:t xml:space="preserve"> </w:t>
      </w:r>
    </w:p>
    <w:p w:rsidR="001A24D9" w:rsidRDefault="001A24D9" w:rsidP="00B0288C">
      <w:pPr>
        <w:widowControl w:val="0"/>
        <w:autoSpaceDE w:val="0"/>
        <w:autoSpaceDN w:val="0"/>
        <w:adjustRightInd w:val="0"/>
        <w:jc w:val="center"/>
      </w:pPr>
      <w:r>
        <w:t>NONRESIDENTIAL RETAIL CUSTOMERS WITH ANNUAL ELECTRICAL</w:t>
      </w:r>
      <w:r w:rsidR="00631939">
        <w:t xml:space="preserve"> </w:t>
      </w:r>
    </w:p>
    <w:p w:rsidR="001A24D9" w:rsidRDefault="001A24D9" w:rsidP="00B0288C">
      <w:pPr>
        <w:widowControl w:val="0"/>
        <w:autoSpaceDE w:val="0"/>
        <w:autoSpaceDN w:val="0"/>
        <w:adjustRightInd w:val="0"/>
        <w:jc w:val="center"/>
      </w:pPr>
      <w:r>
        <w:t>CONSUMPTION GREATER THAN 15,000 kWh</w:t>
      </w:r>
    </w:p>
    <w:p w:rsidR="001A24D9" w:rsidRDefault="001A24D9" w:rsidP="00B0288C">
      <w:pPr>
        <w:widowControl w:val="0"/>
        <w:autoSpaceDE w:val="0"/>
        <w:autoSpaceDN w:val="0"/>
        <w:adjustRightInd w:val="0"/>
        <w:jc w:val="center"/>
      </w:pP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451.200</w:t>
      </w:r>
      <w:r>
        <w:tab/>
        <w:t xml:space="preserve">Applicability of Subpart C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451.210</w:t>
      </w:r>
      <w:r>
        <w:tab/>
        <w:t xml:space="preserve">General Qualifications under Subpart C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451.220</w:t>
      </w:r>
      <w:r>
        <w:tab/>
        <w:t xml:space="preserve">Financial Qualifications under Subpart C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451.230</w:t>
      </w:r>
      <w:r>
        <w:tab/>
        <w:t xml:space="preserve">Technical Qualifications under Subpart C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>451.240</w:t>
      </w:r>
      <w:r>
        <w:tab/>
        <w:t xml:space="preserve">Managerial Qualifications under Subpart C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>451.250</w:t>
      </w:r>
      <w:r>
        <w:tab/>
        <w:t xml:space="preserve">Qualifications of Agents and Contractors under Subpart C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>451.260</w:t>
      </w:r>
      <w:r>
        <w:tab/>
        <w:t xml:space="preserve">Commission Order in Proceedings under Subpart C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>451.270</w:t>
      </w:r>
      <w:r>
        <w:tab/>
        <w:t xml:space="preserve">Confidential Documentation under Subpart C (Repealed)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</w:p>
    <w:p w:rsidR="00631939" w:rsidRDefault="001A24D9" w:rsidP="00B0288C">
      <w:pPr>
        <w:widowControl w:val="0"/>
        <w:autoSpaceDE w:val="0"/>
        <w:autoSpaceDN w:val="0"/>
        <w:adjustRightInd w:val="0"/>
        <w:jc w:val="center"/>
      </w:pPr>
      <w:r>
        <w:t xml:space="preserve">SUBPART D:  PROCEDURES FOR APPLICANTS SEEKING </w:t>
      </w:r>
    </w:p>
    <w:p w:rsidR="001A24D9" w:rsidRDefault="001A24D9" w:rsidP="00B0288C">
      <w:pPr>
        <w:widowControl w:val="0"/>
        <w:autoSpaceDE w:val="0"/>
        <w:autoSpaceDN w:val="0"/>
        <w:adjustRightInd w:val="0"/>
        <w:jc w:val="center"/>
      </w:pPr>
      <w:r>
        <w:t>TO SERVE ALL RETAIL</w:t>
      </w:r>
      <w:r w:rsidR="00631939">
        <w:t xml:space="preserve"> </w:t>
      </w:r>
      <w:r>
        <w:t>CUSTOMERS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451.300</w:t>
      </w:r>
      <w:r>
        <w:tab/>
        <w:t xml:space="preserve">Applicability of Subpart D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451.310</w:t>
      </w:r>
      <w:r>
        <w:tab/>
        <w:t xml:space="preserve">General Provisions of Subpart D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451.320</w:t>
      </w:r>
      <w:r>
        <w:tab/>
        <w:t xml:space="preserve">Financial Qualifications under Subpart D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451.330</w:t>
      </w:r>
      <w:r>
        <w:tab/>
        <w:t xml:space="preserve">Technical Qualifications under Subpart D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451.340</w:t>
      </w:r>
      <w:r>
        <w:tab/>
        <w:t xml:space="preserve">Managerial Qualifications under Subpart D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451.350</w:t>
      </w:r>
      <w:r>
        <w:tab/>
        <w:t xml:space="preserve">Qualifications of Agents and Contractors under Subpart D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lastRenderedPageBreak/>
        <w:t>451.360</w:t>
      </w:r>
      <w:r>
        <w:tab/>
        <w:t xml:space="preserve">Commission Order in Proceedings under Subpart D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>451.370</w:t>
      </w:r>
      <w:r>
        <w:tab/>
        <w:t xml:space="preserve">Confidential Documentation under Subpart D (Repealed)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</w:p>
    <w:p w:rsidR="001A24D9" w:rsidRDefault="001A24D9" w:rsidP="00B0288C">
      <w:pPr>
        <w:widowControl w:val="0"/>
        <w:autoSpaceDE w:val="0"/>
        <w:autoSpaceDN w:val="0"/>
        <w:adjustRightInd w:val="0"/>
        <w:jc w:val="center"/>
      </w:pPr>
      <w:r>
        <w:t>SUBPART E:  PROCEDURES FOR APPLICANTS SEEKING CERTIFICATION</w:t>
      </w:r>
    </w:p>
    <w:p w:rsidR="001A24D9" w:rsidRDefault="001A24D9" w:rsidP="00B0288C">
      <w:pPr>
        <w:widowControl w:val="0"/>
        <w:autoSpaceDE w:val="0"/>
        <w:autoSpaceDN w:val="0"/>
        <w:adjustRightInd w:val="0"/>
        <w:jc w:val="center"/>
      </w:pPr>
      <w:r>
        <w:t>TO SERVE ONLY THEMSELVES OR AFFILIATED CUSTOMERS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>451.400</w:t>
      </w:r>
      <w:r>
        <w:tab/>
        <w:t xml:space="preserve">Applicability of Subpart E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>451.410</w:t>
      </w:r>
      <w:r>
        <w:tab/>
        <w:t xml:space="preserve">Required Filings and Procedures under Subpart E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>451.420</w:t>
      </w:r>
      <w:r>
        <w:tab/>
        <w:t xml:space="preserve">Technical Qualifications under Subpart E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>451.430</w:t>
      </w:r>
      <w:r>
        <w:tab/>
        <w:t xml:space="preserve">Qualifications of Agents and Contractors under Subpart E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>451.440</w:t>
      </w:r>
      <w:r>
        <w:tab/>
        <w:t xml:space="preserve">Commission Order in Proceedings under Subpart E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>451.450</w:t>
      </w:r>
      <w:r>
        <w:tab/>
        <w:t xml:space="preserve">Confidential Documentation under Subpart E (Repealed)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</w:p>
    <w:p w:rsidR="00631939" w:rsidRDefault="001A24D9" w:rsidP="00B0288C">
      <w:pPr>
        <w:widowControl w:val="0"/>
        <w:autoSpaceDE w:val="0"/>
        <w:autoSpaceDN w:val="0"/>
        <w:adjustRightInd w:val="0"/>
        <w:jc w:val="center"/>
      </w:pPr>
      <w:r>
        <w:t>SUBPART F:  FINANCIAL QUALIFICATI</w:t>
      </w:r>
      <w:r w:rsidR="000C65E1">
        <w:t xml:space="preserve">ONS FOR THE </w:t>
      </w:r>
    </w:p>
    <w:p w:rsidR="001A24D9" w:rsidRDefault="000C65E1" w:rsidP="00B0288C">
      <w:pPr>
        <w:widowControl w:val="0"/>
        <w:autoSpaceDE w:val="0"/>
        <w:autoSpaceDN w:val="0"/>
        <w:adjustRightInd w:val="0"/>
        <w:jc w:val="center"/>
      </w:pPr>
      <w:r>
        <w:t>PROVISION OF SINGLE</w:t>
      </w:r>
      <w:r w:rsidR="00655AD0">
        <w:t>-</w:t>
      </w:r>
      <w:r w:rsidR="001A24D9">
        <w:t>BILLING</w:t>
      </w:r>
      <w:r>
        <w:t xml:space="preserve"> </w:t>
      </w:r>
      <w:r w:rsidR="001A24D9">
        <w:t>SERVICE</w:t>
      </w:r>
    </w:p>
    <w:p w:rsidR="001A24D9" w:rsidRDefault="001A24D9" w:rsidP="00B0288C">
      <w:pPr>
        <w:widowControl w:val="0"/>
        <w:autoSpaceDE w:val="0"/>
        <w:autoSpaceDN w:val="0"/>
        <w:adjustRightInd w:val="0"/>
        <w:jc w:val="center"/>
      </w:pP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>451.500</w:t>
      </w:r>
      <w:r>
        <w:tab/>
        <w:t xml:space="preserve">Applicability of Subpart F </w:t>
      </w: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>451.510</w:t>
      </w:r>
      <w:r>
        <w:tab/>
        <w:t xml:space="preserve">Financial Qualifications under Subpart F </w:t>
      </w:r>
    </w:p>
    <w:p w:rsidR="00FC3593" w:rsidRDefault="00FC3593" w:rsidP="00B0288C">
      <w:pPr>
        <w:widowControl w:val="0"/>
        <w:autoSpaceDE w:val="0"/>
        <w:autoSpaceDN w:val="0"/>
        <w:adjustRightInd w:val="0"/>
        <w:jc w:val="center"/>
      </w:pPr>
    </w:p>
    <w:p w:rsidR="00631939" w:rsidRDefault="001A24D9" w:rsidP="00B0288C">
      <w:pPr>
        <w:widowControl w:val="0"/>
        <w:autoSpaceDE w:val="0"/>
        <w:autoSpaceDN w:val="0"/>
        <w:adjustRightInd w:val="0"/>
        <w:jc w:val="center"/>
      </w:pPr>
      <w:r>
        <w:t xml:space="preserve">SUBPART H:  PROCEDURES FOR REPORTING CONTINUING </w:t>
      </w:r>
    </w:p>
    <w:p w:rsidR="001A24D9" w:rsidRDefault="001A24D9" w:rsidP="00B0288C">
      <w:pPr>
        <w:widowControl w:val="0"/>
        <w:autoSpaceDE w:val="0"/>
        <w:autoSpaceDN w:val="0"/>
        <w:adjustRightInd w:val="0"/>
        <w:jc w:val="center"/>
      </w:pPr>
      <w:r>
        <w:t>COMPLIANCE WITH CERTIFICATION</w:t>
      </w:r>
      <w:r w:rsidR="000C65E1">
        <w:t xml:space="preserve"> </w:t>
      </w:r>
      <w:r>
        <w:t>REQUIREMENTS</w:t>
      </w:r>
    </w:p>
    <w:p w:rsidR="001A24D9" w:rsidRDefault="001A24D9" w:rsidP="00B0288C">
      <w:pPr>
        <w:widowControl w:val="0"/>
        <w:autoSpaceDE w:val="0"/>
        <w:autoSpaceDN w:val="0"/>
        <w:adjustRightInd w:val="0"/>
        <w:jc w:val="center"/>
      </w:pPr>
    </w:p>
    <w:p w:rsidR="001A24D9" w:rsidRDefault="001A24D9" w:rsidP="00B0288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451.700</w:t>
      </w:r>
      <w:r>
        <w:tab/>
        <w:t xml:space="preserve">Applicability of Subpart H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451.710</w:t>
      </w:r>
      <w:r>
        <w:tab/>
        <w:t xml:space="preserve">General Provisions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451.720</w:t>
      </w:r>
      <w:r>
        <w:tab/>
        <w:t xml:space="preserve">Erroneous or Defective Reports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451.730</w:t>
      </w:r>
      <w:r>
        <w:tab/>
        <w:t xml:space="preserve">Certification of Compliance with Section 16-115(d)(5) of the Act </w:t>
      </w:r>
      <w:r w:rsidR="00C053CB">
        <w:t>(Repealed)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451.740</w:t>
      </w:r>
      <w:r>
        <w:tab/>
        <w:t xml:space="preserve">Financial Reporting Requirements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451.750</w:t>
      </w:r>
      <w:r>
        <w:tab/>
        <w:t xml:space="preserve">Managerial Reporting Requirements </w:t>
      </w:r>
    </w:p>
    <w:p w:rsidR="001A24D9" w:rsidRDefault="001A24D9" w:rsidP="00B0288C">
      <w:pPr>
        <w:widowControl w:val="0"/>
        <w:autoSpaceDE w:val="0"/>
        <w:autoSpaceDN w:val="0"/>
        <w:adjustRightInd w:val="0"/>
        <w:ind w:left="1440" w:hanging="1440"/>
      </w:pPr>
      <w:r>
        <w:t>451.760</w:t>
      </w:r>
      <w:r>
        <w:tab/>
        <w:t xml:space="preserve">Technical Reporting Requirements </w:t>
      </w:r>
    </w:p>
    <w:p w:rsidR="00B0288C" w:rsidRDefault="001A24D9" w:rsidP="00FC3593">
      <w:pPr>
        <w:widowControl w:val="0"/>
        <w:autoSpaceDE w:val="0"/>
        <w:autoSpaceDN w:val="0"/>
        <w:adjustRightInd w:val="0"/>
        <w:ind w:left="1440" w:hanging="1440"/>
      </w:pPr>
      <w:r>
        <w:t>451.770</w:t>
      </w:r>
      <w:r>
        <w:tab/>
        <w:t xml:space="preserve">Kilowatt-hour Reporting Requirement </w:t>
      </w:r>
      <w:bookmarkStart w:id="0" w:name="_GoBack"/>
      <w:bookmarkEnd w:id="0"/>
    </w:p>
    <w:sectPr w:rsidR="00B0288C" w:rsidSect="00CF638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4D9"/>
    <w:rsid w:val="000438C2"/>
    <w:rsid w:val="00051D42"/>
    <w:rsid w:val="000C65E1"/>
    <w:rsid w:val="00157FDB"/>
    <w:rsid w:val="001A24D9"/>
    <w:rsid w:val="00377C5A"/>
    <w:rsid w:val="00487488"/>
    <w:rsid w:val="005B15D0"/>
    <w:rsid w:val="00631939"/>
    <w:rsid w:val="00655AD0"/>
    <w:rsid w:val="009408AD"/>
    <w:rsid w:val="00A422C4"/>
    <w:rsid w:val="00AC4695"/>
    <w:rsid w:val="00B0288C"/>
    <w:rsid w:val="00C053CB"/>
    <w:rsid w:val="00CF6384"/>
    <w:rsid w:val="00F278DE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7CFE39-B82E-4DA2-99B6-A1C9998B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8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LambTR</dc:creator>
  <cp:keywords/>
  <dc:description/>
  <cp:lastModifiedBy>Shipley, Melissa A.</cp:lastModifiedBy>
  <cp:revision>4</cp:revision>
  <dcterms:created xsi:type="dcterms:W3CDTF">2012-06-21T19:12:00Z</dcterms:created>
  <dcterms:modified xsi:type="dcterms:W3CDTF">2019-06-06T17:25:00Z</dcterms:modified>
</cp:coreProperties>
</file>