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724" w:rsidRPr="00D31FD9" w:rsidRDefault="00870724" w:rsidP="00D31FD9">
      <w:pPr>
        <w:rPr>
          <w:b/>
        </w:rPr>
      </w:pPr>
    </w:p>
    <w:p w:rsidR="00E137B3" w:rsidRPr="00D31FD9" w:rsidRDefault="00E137B3" w:rsidP="00D31FD9">
      <w:pPr>
        <w:rPr>
          <w:b/>
        </w:rPr>
      </w:pPr>
      <w:r w:rsidRPr="00D31FD9">
        <w:rPr>
          <w:b/>
        </w:rPr>
        <w:t>Section 465.5  Definitions</w:t>
      </w:r>
    </w:p>
    <w:p w:rsidR="00E137B3" w:rsidRPr="00E137B3" w:rsidRDefault="00E137B3" w:rsidP="00D31FD9"/>
    <w:p w:rsidR="00E137B3" w:rsidRPr="00E137B3" w:rsidRDefault="00E137B3" w:rsidP="00D31FD9">
      <w:r w:rsidRPr="00E137B3">
        <w:t>Terms defined in Section 16-102 of the Public Utilities Act (Act)</w:t>
      </w:r>
      <w:r w:rsidR="002D7869">
        <w:t xml:space="preserve"> </w:t>
      </w:r>
      <w:r w:rsidRPr="00E137B3">
        <w:t xml:space="preserve">[220 ILCS </w:t>
      </w:r>
      <w:smartTag w:uri="urn:schemas-microsoft-com:office:smarttags" w:element="date">
        <w:smartTagPr>
          <w:attr w:name="ls" w:val="trans"/>
          <w:attr w:name="Month" w:val="5"/>
          <w:attr w:name="Day" w:val="16"/>
          <w:attr w:name="Year" w:val="10"/>
        </w:smartTagPr>
        <w:r w:rsidRPr="00E137B3">
          <w:t>5/16-10</w:t>
        </w:r>
      </w:smartTag>
      <w:r w:rsidRPr="00E137B3">
        <w:t>2] shall have the same meaning for purposes of this Part as they have under Section 16-102 of the Act, unless further defined in this Part.</w:t>
      </w:r>
    </w:p>
    <w:p w:rsidR="00E137B3" w:rsidRDefault="00E137B3" w:rsidP="00D31FD9"/>
    <w:p w:rsidR="0088598E" w:rsidRDefault="0088598E" w:rsidP="0088598E">
      <w:pPr>
        <w:ind w:left="1425" w:firstLine="15"/>
      </w:pPr>
      <w:r>
        <w:t>"Alternative retail electric supplier" or "ARES" has the meaning set forth in Section 16-102 of the Act.</w:t>
      </w:r>
    </w:p>
    <w:p w:rsidR="0088598E" w:rsidRDefault="0088598E" w:rsidP="00B51B8C"/>
    <w:p w:rsidR="00775EAE" w:rsidRDefault="00775EAE" w:rsidP="00B51B8C">
      <w:pPr>
        <w:ind w:left="1425"/>
      </w:pPr>
      <w:r>
        <w:t>"Annual period" means the period of 12 consecutive monthly billing periods ending on the last day of either the net metering customer's April monthly billing period or its October monthly billing period, whichever was selected by the customer in connection with its application for net metering.</w:t>
      </w:r>
    </w:p>
    <w:p w:rsidR="00775EAE" w:rsidRDefault="00775EAE" w:rsidP="00B51B8C"/>
    <w:p w:rsidR="0088598E" w:rsidRDefault="0088598E" w:rsidP="0088598E">
      <w:pPr>
        <w:ind w:left="1425"/>
      </w:pPr>
      <w:r>
        <w:t xml:space="preserve">"Arm's-length </w:t>
      </w:r>
      <w:r w:rsidR="00B51B8C">
        <w:t>a</w:t>
      </w:r>
      <w:r>
        <w:t xml:space="preserve">greement" means </w:t>
      </w:r>
      <w:r w:rsidR="00B51B8C">
        <w:t xml:space="preserve">an </w:t>
      </w:r>
      <w:r>
        <w:t xml:space="preserve">agreement negotiated by unrelated parties, each acting in his or her own self-interest.  "Arm's-length </w:t>
      </w:r>
      <w:r w:rsidR="00B51B8C">
        <w:t>a</w:t>
      </w:r>
      <w:r>
        <w:t>greement" shall not include any standardized agreement offered to consumer</w:t>
      </w:r>
      <w:r w:rsidR="00B51B8C">
        <w:t>s</w:t>
      </w:r>
      <w:r>
        <w:t xml:space="preserve"> of goods or services that does not afford the consumer a realistic opportunity to bargain and is offered under such conditions that the consumer cannot obtain the desired product or service except by acquiescence in </w:t>
      </w:r>
      <w:r w:rsidR="00B51B8C">
        <w:t xml:space="preserve">the </w:t>
      </w:r>
      <w:r>
        <w:t>standardized agreement.</w:t>
      </w:r>
    </w:p>
    <w:p w:rsidR="0088598E" w:rsidRPr="00E137B3" w:rsidRDefault="0088598E" w:rsidP="00B51B8C"/>
    <w:p w:rsidR="00E137B3" w:rsidRPr="00E137B3" w:rsidRDefault="00E137B3" w:rsidP="00D31FD9">
      <w:pPr>
        <w:ind w:left="1440"/>
      </w:pPr>
      <w:r w:rsidRPr="00E137B3">
        <w:t>"Avoided costs" means the incremental costs to the electricity provider of electric energy or capacity or both</w:t>
      </w:r>
      <w:r w:rsidR="00846662">
        <w:t>,</w:t>
      </w:r>
      <w:r w:rsidRPr="00E137B3">
        <w:t xml:space="preserve"> which, but for the purchase from an eligible customer, the electricity provider would generate itself or purchase from another source.</w:t>
      </w:r>
    </w:p>
    <w:p w:rsidR="00E137B3" w:rsidRPr="00967668" w:rsidRDefault="00E137B3" w:rsidP="00B51B8C"/>
    <w:p w:rsidR="00E137B3" w:rsidRPr="00967668" w:rsidRDefault="00870724" w:rsidP="00967668">
      <w:pPr>
        <w:ind w:left="1440"/>
      </w:pPr>
      <w:r w:rsidRPr="00967668">
        <w:t>"</w:t>
      </w:r>
      <w:r w:rsidR="00E137B3" w:rsidRPr="00967668">
        <w:t>Electric utility</w:t>
      </w:r>
      <w:r w:rsidRPr="00967668">
        <w:t>"</w:t>
      </w:r>
      <w:r w:rsidR="00E137B3" w:rsidRPr="00967668">
        <w:t xml:space="preserve"> </w:t>
      </w:r>
      <w:r w:rsidR="00E137B3" w:rsidRPr="00967668">
        <w:rPr>
          <w:rFonts w:eastAsia="Calibri"/>
        </w:rPr>
        <w:t xml:space="preserve">means a public utility, as defined in Section </w:t>
      </w:r>
      <w:r w:rsidR="00B60E61">
        <w:rPr>
          <w:rFonts w:eastAsia="Calibri"/>
        </w:rPr>
        <w:t>3-105</w:t>
      </w:r>
      <w:r w:rsidR="00E137B3" w:rsidRPr="00967668">
        <w:rPr>
          <w:rFonts w:eastAsia="Calibri"/>
        </w:rPr>
        <w:t xml:space="preserve"> [220 ILCS 5/3-105] of the Act, that has a franchise, license, permit or right to furnish or sell electricity or light, except when used solely for communications purposes, to </w:t>
      </w:r>
      <w:r w:rsidR="00846662">
        <w:rPr>
          <w:rFonts w:eastAsia="Calibri"/>
        </w:rPr>
        <w:t>r</w:t>
      </w:r>
      <w:r w:rsidR="00E137B3" w:rsidRPr="00967668">
        <w:rPr>
          <w:rFonts w:eastAsia="Calibri"/>
        </w:rPr>
        <w:t xml:space="preserve">etail customers within a </w:t>
      </w:r>
      <w:r w:rsidR="00846662">
        <w:rPr>
          <w:rFonts w:eastAsia="Calibri"/>
        </w:rPr>
        <w:t>s</w:t>
      </w:r>
      <w:r w:rsidR="00E137B3" w:rsidRPr="00967668">
        <w:rPr>
          <w:rFonts w:eastAsia="Calibri"/>
        </w:rPr>
        <w:t>ervice area</w:t>
      </w:r>
      <w:r w:rsidR="00372E75">
        <w:rPr>
          <w:rFonts w:eastAsia="Calibri"/>
        </w:rPr>
        <w:t>,</w:t>
      </w:r>
      <w:r w:rsidR="00E137B3" w:rsidRPr="00967668">
        <w:rPr>
          <w:rFonts w:eastAsia="Calibri"/>
        </w:rPr>
        <w:t xml:space="preserve"> as both of these terms are defined in Section </w:t>
      </w:r>
      <w:r w:rsidR="00B60E61">
        <w:rPr>
          <w:rFonts w:eastAsia="Calibri"/>
        </w:rPr>
        <w:t>16-102</w:t>
      </w:r>
      <w:r w:rsidR="00E137B3" w:rsidRPr="00967668">
        <w:rPr>
          <w:rFonts w:eastAsia="Calibri"/>
        </w:rPr>
        <w:t xml:space="preserve"> of the Act.</w:t>
      </w:r>
    </w:p>
    <w:p w:rsidR="00E137B3" w:rsidRPr="006D5907" w:rsidRDefault="00E137B3" w:rsidP="00B51B8C"/>
    <w:p w:rsidR="00E137B3" w:rsidRPr="006D5907" w:rsidRDefault="00E137B3" w:rsidP="006D5907">
      <w:pPr>
        <w:ind w:left="1440"/>
      </w:pPr>
      <w:r w:rsidRPr="006D5907">
        <w:t xml:space="preserve">"Electricity provider" means an electric utility or an alternative retail electric supplier. </w:t>
      </w:r>
    </w:p>
    <w:p w:rsidR="00E137B3" w:rsidRDefault="00E137B3" w:rsidP="00B51B8C"/>
    <w:p w:rsidR="002A76D6" w:rsidRDefault="0088598E" w:rsidP="006D5907">
      <w:pPr>
        <w:ind w:left="1440"/>
      </w:pPr>
      <w:r>
        <w:t>"Electricity supplier" means</w:t>
      </w:r>
      <w:r w:rsidR="002A76D6">
        <w:t>:</w:t>
      </w:r>
    </w:p>
    <w:p w:rsidR="002A76D6" w:rsidRDefault="002A76D6" w:rsidP="006D5907">
      <w:pPr>
        <w:ind w:left="1440"/>
      </w:pPr>
    </w:p>
    <w:p w:rsidR="002A76D6" w:rsidRDefault="002A76D6" w:rsidP="002A76D6">
      <w:pPr>
        <w:ind w:left="2160"/>
      </w:pPr>
      <w:r>
        <w:t>the alternative retail</w:t>
      </w:r>
      <w:r w:rsidR="0088598E">
        <w:t xml:space="preserve"> electric suppl</w:t>
      </w:r>
      <w:r>
        <w:t xml:space="preserve">ier that is </w:t>
      </w:r>
      <w:r w:rsidR="0088598E">
        <w:t>providing electric supply services</w:t>
      </w:r>
      <w:r>
        <w:t>; or</w:t>
      </w:r>
    </w:p>
    <w:p w:rsidR="002A76D6" w:rsidRDefault="002A76D6" w:rsidP="002A76D6">
      <w:pPr>
        <w:ind w:left="2160"/>
      </w:pPr>
    </w:p>
    <w:p w:rsidR="0088598E" w:rsidRDefault="002A76D6" w:rsidP="002A76D6">
      <w:pPr>
        <w:ind w:left="2160"/>
      </w:pPr>
      <w:r>
        <w:t>the electric utility</w:t>
      </w:r>
      <w:r w:rsidR="0088598E">
        <w:t xml:space="preserve"> that is providing electric supply services</w:t>
      </w:r>
      <w:r>
        <w:t>, either within or outside its service area</w:t>
      </w:r>
      <w:r w:rsidR="0088598E">
        <w:t>.</w:t>
      </w:r>
    </w:p>
    <w:p w:rsidR="0088598E" w:rsidRPr="006D5907" w:rsidRDefault="0088598E" w:rsidP="00B51B8C"/>
    <w:p w:rsidR="00E137B3" w:rsidRPr="006D5907" w:rsidRDefault="00870724" w:rsidP="006D5907">
      <w:pPr>
        <w:ind w:left="1440"/>
      </w:pPr>
      <w:r w:rsidRPr="006D5907">
        <w:t>"</w:t>
      </w:r>
      <w:r w:rsidR="00E137B3" w:rsidRPr="006D5907">
        <w:t>Eligible customer</w:t>
      </w:r>
      <w:r w:rsidRPr="006D5907">
        <w:t>"</w:t>
      </w:r>
      <w:r w:rsidR="00E137B3" w:rsidRPr="006D5907">
        <w:t xml:space="preserve"> </w:t>
      </w:r>
      <w:r w:rsidR="00775EAE">
        <w:t xml:space="preserve">or "customer" </w:t>
      </w:r>
      <w:r w:rsidR="00E137B3" w:rsidRPr="006D5907">
        <w:t xml:space="preserve">means a retail customer that owns or operates a solar, wind, or other eligible renewable electrical generating facility with a rated capacity of </w:t>
      </w:r>
      <w:r w:rsidR="00493EB8">
        <w:t>not more than</w:t>
      </w:r>
      <w:r w:rsidR="00E137B3" w:rsidRPr="006D5907">
        <w:t xml:space="preserve"> 2,000 kilowatts</w:t>
      </w:r>
      <w:r w:rsidR="00B60E61">
        <w:t xml:space="preserve"> (kW)</w:t>
      </w:r>
      <w:r w:rsidR="00E137B3" w:rsidRPr="006D5907">
        <w:t xml:space="preserve"> that is located on the customer's </w:t>
      </w:r>
      <w:r w:rsidR="00E137B3" w:rsidRPr="006D5907">
        <w:lastRenderedPageBreak/>
        <w:t>premises and is intended primarily to offset the customer's own electrical requirements.</w:t>
      </w:r>
    </w:p>
    <w:p w:rsidR="00E137B3" w:rsidRPr="006D5907" w:rsidRDefault="00E137B3" w:rsidP="006D5907"/>
    <w:p w:rsidR="00E137B3" w:rsidRPr="00E137B3" w:rsidRDefault="00870724" w:rsidP="00D31FD9">
      <w:pPr>
        <w:ind w:left="1440"/>
      </w:pPr>
      <w:r>
        <w:t>"</w:t>
      </w:r>
      <w:r w:rsidR="00E137B3" w:rsidRPr="00E137B3">
        <w:t>Eligible renewable electrical generating facility</w:t>
      </w:r>
      <w:r>
        <w:t>"</w:t>
      </w:r>
      <w:r w:rsidR="00E137B3" w:rsidRPr="00E137B3">
        <w:t xml:space="preserve"> means a generator </w:t>
      </w:r>
      <w:r w:rsidR="004F685A">
        <w:t>or generators with a total rated capacity of not more than</w:t>
      </w:r>
      <w:r w:rsidR="00E137B3" w:rsidRPr="00E137B3">
        <w:t xml:space="preserve"> 2,000 </w:t>
      </w:r>
      <w:r w:rsidR="00B60E61">
        <w:t>kW</w:t>
      </w:r>
      <w:r w:rsidR="00E137B3" w:rsidRPr="00E137B3">
        <w:t xml:space="preserve"> powered by solar electric energy, wind, dedicated crops grown for electricity generation, </w:t>
      </w:r>
      <w:r w:rsidR="004F685A">
        <w:t>agricultural residues, untreated wood waste</w:t>
      </w:r>
      <w:r w:rsidR="009D361A">
        <w:t xml:space="preserve"> and unadulterated</w:t>
      </w:r>
      <w:r w:rsidR="00242E05">
        <w:t xml:space="preserve"> wood waste, landscape trimmings, livestock manure, </w:t>
      </w:r>
      <w:r w:rsidR="00E137B3" w:rsidRPr="00E137B3">
        <w:t xml:space="preserve">anaerobic digestion of livestock </w:t>
      </w:r>
      <w:r w:rsidR="00493EB8">
        <w:t xml:space="preserve">waste </w:t>
      </w:r>
      <w:r w:rsidR="00E137B3" w:rsidRPr="00E137B3">
        <w:t xml:space="preserve">or </w:t>
      </w:r>
      <w:r w:rsidR="00493EB8">
        <w:t xml:space="preserve">anaerobic digestion of </w:t>
      </w:r>
      <w:r w:rsidR="00E137B3" w:rsidRPr="00E137B3">
        <w:t xml:space="preserve">food processing waste, fuel cells </w:t>
      </w:r>
      <w:r w:rsidR="00493EB8">
        <w:t xml:space="preserve">powered by renewable fuels </w:t>
      </w:r>
      <w:r w:rsidR="00E137B3" w:rsidRPr="00E137B3">
        <w:t>or microturbines powered by renewable fuels, or hydroelectric energy.</w:t>
      </w:r>
    </w:p>
    <w:p w:rsidR="00E137B3" w:rsidRPr="002D7869" w:rsidRDefault="00E137B3" w:rsidP="00B51B8C"/>
    <w:p w:rsidR="00E137B3" w:rsidRPr="002D7869" w:rsidRDefault="00870724" w:rsidP="002D7869">
      <w:pPr>
        <w:ind w:left="1440"/>
      </w:pPr>
      <w:r w:rsidRPr="002D7869">
        <w:t>"</w:t>
      </w:r>
      <w:r w:rsidR="00E137B3" w:rsidRPr="002D7869">
        <w:t xml:space="preserve">Net electricity metering" or </w:t>
      </w:r>
      <w:r w:rsidRPr="002D7869">
        <w:t>"</w:t>
      </w:r>
      <w:r w:rsidR="00B51B8C">
        <w:t>Net</w:t>
      </w:r>
      <w:r w:rsidR="00E137B3" w:rsidRPr="002D7869">
        <w:t xml:space="preserve"> metering</w:t>
      </w:r>
      <w:r w:rsidRPr="002D7869">
        <w:t>"</w:t>
      </w:r>
      <w:r w:rsidR="00E137B3" w:rsidRPr="002D7869">
        <w:t xml:space="preserve"> means measurement during the billing </w:t>
      </w:r>
      <w:r w:rsidR="00E137B3" w:rsidRPr="002D7869">
        <w:rPr>
          <w:rFonts w:eastAsia="Calibri"/>
        </w:rPr>
        <w:t>period</w:t>
      </w:r>
      <w:r w:rsidR="00E137B3" w:rsidRPr="002D7869">
        <w:t xml:space="preserve"> applicable to an eligible customer of the net amount of electricity supplied by an electricity provider to the customer</w:t>
      </w:r>
      <w:r w:rsidRPr="002D7869">
        <w:t>'</w:t>
      </w:r>
      <w:r w:rsidR="00E137B3" w:rsidRPr="002D7869">
        <w:t xml:space="preserve">s premises or provided to the electricity provider by the customer. </w:t>
      </w:r>
    </w:p>
    <w:p w:rsidR="00E137B3" w:rsidRDefault="00E137B3" w:rsidP="002D7869"/>
    <w:p w:rsidR="007C17B9" w:rsidRDefault="007C17B9" w:rsidP="00A30796">
      <w:pPr>
        <w:ind w:left="1426" w:firstLine="14"/>
      </w:pPr>
      <w:r>
        <w:t>"</w:t>
      </w:r>
      <w:r w:rsidRPr="007C17B9">
        <w:t>Net purchaser of electricity</w:t>
      </w:r>
      <w:r>
        <w:t>"</w:t>
      </w:r>
      <w:r w:rsidRPr="007C17B9">
        <w:t xml:space="preserve"> means that the total amount of generation produced by the customer is less than the customer</w:t>
      </w:r>
      <w:r>
        <w:t>'</w:t>
      </w:r>
      <w:r w:rsidRPr="007C17B9">
        <w:t xml:space="preserve">s total usage during </w:t>
      </w:r>
      <w:r w:rsidR="00B51B8C">
        <w:t>an</w:t>
      </w:r>
      <w:r w:rsidRPr="007C17B9">
        <w:t xml:space="preserve"> applicable billing period.</w:t>
      </w:r>
    </w:p>
    <w:p w:rsidR="00B51B8C" w:rsidRDefault="00B51B8C" w:rsidP="00B51B8C"/>
    <w:p w:rsidR="00775EAE" w:rsidRDefault="00775EAE" w:rsidP="00322DEE">
      <w:pPr>
        <w:ind w:left="1426"/>
      </w:pPr>
      <w:r>
        <w:t xml:space="preserve">"Net seller of electricity" means that the total amount of generation produced by the customer is greater than the customer's total usage during </w:t>
      </w:r>
      <w:r w:rsidR="00B51B8C">
        <w:t>an</w:t>
      </w:r>
      <w:r>
        <w:t xml:space="preserve"> applicable billing period.</w:t>
      </w:r>
    </w:p>
    <w:p w:rsidR="00775EAE" w:rsidRDefault="00775EAE" w:rsidP="002D7869"/>
    <w:p w:rsidR="00B12703" w:rsidRDefault="00B12703" w:rsidP="00B12703">
      <w:pPr>
        <w:ind w:left="1440"/>
      </w:pPr>
      <w:r>
        <w:t>"Non-competitive customer" means an eligible customer whose class of electric service had not been de</w:t>
      </w:r>
      <w:r w:rsidR="00B51B8C">
        <w:t>cl</w:t>
      </w:r>
      <w:r>
        <w:t>ared competitive pursuant to Section 16-113 of the Act prior to July 1, 2011, including:</w:t>
      </w:r>
    </w:p>
    <w:p w:rsidR="00B12703" w:rsidRDefault="00B12703" w:rsidP="00B51B8C"/>
    <w:p w:rsidR="00B12703" w:rsidRDefault="00B51B8C" w:rsidP="00B12703">
      <w:pPr>
        <w:ind w:left="1440" w:firstLine="720"/>
      </w:pPr>
      <w:r>
        <w:t>a</w:t>
      </w:r>
      <w:r w:rsidR="00B12703">
        <w:t>ll residential retail customers</w:t>
      </w:r>
      <w:r>
        <w:t>;</w:t>
      </w:r>
    </w:p>
    <w:p w:rsidR="00B12703" w:rsidRDefault="00B12703" w:rsidP="00B51B8C"/>
    <w:p w:rsidR="00B12703" w:rsidRDefault="00B51B8C" w:rsidP="00B12703">
      <w:pPr>
        <w:ind w:left="2160"/>
      </w:pPr>
      <w:r>
        <w:t>a</w:t>
      </w:r>
      <w:r w:rsidR="00B12703">
        <w:t xml:space="preserve">ll non-residential retail customers with peak demands of less than 100 </w:t>
      </w:r>
      <w:r w:rsidR="00B60E61">
        <w:t>kW</w:t>
      </w:r>
      <w:r w:rsidR="00B12703">
        <w:t xml:space="preserve"> if located in the service territory of an electric utility serving at least </w:t>
      </w:r>
      <w:r>
        <w:t xml:space="preserve">3,000,000 </w:t>
      </w:r>
      <w:r w:rsidR="00B12703">
        <w:t>retail customers; and</w:t>
      </w:r>
    </w:p>
    <w:p w:rsidR="00B12703" w:rsidRDefault="00B12703" w:rsidP="00B51B8C"/>
    <w:p w:rsidR="00B12703" w:rsidRPr="00E137B3" w:rsidRDefault="00B12703" w:rsidP="00B12703">
      <w:pPr>
        <w:ind w:left="2160"/>
      </w:pPr>
      <w:r>
        <w:t xml:space="preserve">all non-residential retail customers with peak demands of less than 150 </w:t>
      </w:r>
      <w:r w:rsidR="00B60E61">
        <w:t>kW</w:t>
      </w:r>
      <w:r>
        <w:t xml:space="preserve"> if located in the serv</w:t>
      </w:r>
      <w:r w:rsidR="00B51B8C">
        <w:t>ic</w:t>
      </w:r>
      <w:r>
        <w:t xml:space="preserve">e territory of an electric utility serving at least </w:t>
      </w:r>
      <w:r w:rsidR="00B51B8C">
        <w:t xml:space="preserve">1,000,000 </w:t>
      </w:r>
      <w:r>
        <w:t>retail customers.</w:t>
      </w:r>
    </w:p>
    <w:p w:rsidR="00B12703" w:rsidRPr="002D7869" w:rsidRDefault="00B12703" w:rsidP="002D7869"/>
    <w:p w:rsidR="00E137B3" w:rsidRDefault="00870724" w:rsidP="00D31FD9">
      <w:pPr>
        <w:ind w:left="1440"/>
      </w:pPr>
      <w:r>
        <w:t>"</w:t>
      </w:r>
      <w:r w:rsidR="00E137B3" w:rsidRPr="00E137B3">
        <w:t>Time of use rate</w:t>
      </w:r>
      <w:r>
        <w:t>"</w:t>
      </w:r>
      <w:r w:rsidR="00E137B3" w:rsidRPr="00E137B3">
        <w:t xml:space="preserve"> means any contract or tariff </w:t>
      </w:r>
      <w:r w:rsidR="00775EAE">
        <w:t>under which</w:t>
      </w:r>
      <w:r w:rsidR="00E137B3" w:rsidRPr="00E137B3">
        <w:t xml:space="preserve"> the </w:t>
      </w:r>
      <w:r w:rsidR="00B60E61">
        <w:t>kilowatt-hour</w:t>
      </w:r>
      <w:r w:rsidR="006E5D58">
        <w:t xml:space="preserve"> </w:t>
      </w:r>
      <w:r w:rsidR="00B60E61">
        <w:t>(</w:t>
      </w:r>
      <w:r w:rsidR="00E137B3" w:rsidRPr="00E137B3">
        <w:t>kWh</w:t>
      </w:r>
      <w:r w:rsidR="00B60E61">
        <w:t>)</w:t>
      </w:r>
      <w:r w:rsidR="00E137B3" w:rsidRPr="00E137B3">
        <w:t xml:space="preserve"> price </w:t>
      </w:r>
      <w:r w:rsidR="00775EAE">
        <w:t xml:space="preserve">for electric power and energy supply </w:t>
      </w:r>
      <w:r w:rsidR="00E137B3" w:rsidRPr="00E137B3">
        <w:t>is not uniform over all of the hours in a billing period.</w:t>
      </w:r>
    </w:p>
    <w:p w:rsidR="00493EB8" w:rsidRDefault="00493EB8" w:rsidP="00B51B8C"/>
    <w:p w:rsidR="00284B19" w:rsidRDefault="00B12703" w:rsidP="00B12703">
      <w:pPr>
        <w:ind w:left="1440"/>
      </w:pPr>
      <w:r>
        <w:t xml:space="preserve">"Type (d) Customer" means an eligible, non-competitive customer whose electric delivery service is provided and measured on a </w:t>
      </w:r>
      <w:r w:rsidR="00B60E61">
        <w:t xml:space="preserve">kWh </w:t>
      </w:r>
      <w:r>
        <w:t>basis and whose electric supply service is not based on hourly pricing.</w:t>
      </w:r>
      <w:r w:rsidRPr="00B12703">
        <w:t xml:space="preserve"> </w:t>
      </w:r>
    </w:p>
    <w:p w:rsidR="00284B19" w:rsidRDefault="00284B19" w:rsidP="00B51B8C"/>
    <w:p w:rsidR="00B12703" w:rsidRPr="002C53F7" w:rsidRDefault="00B12703" w:rsidP="00B12703">
      <w:pPr>
        <w:ind w:left="1440"/>
      </w:pPr>
      <w:r w:rsidRPr="002C53F7">
        <w:lastRenderedPageBreak/>
        <w:t xml:space="preserve">"Type (d-5) Customer" means an eligible, non-competitive customer whose electric delivery service is provided and measured on a </w:t>
      </w:r>
      <w:r w:rsidR="00B60E61">
        <w:t xml:space="preserve">kWh </w:t>
      </w:r>
      <w:r w:rsidRPr="002C53F7">
        <w:t>basis and whose electric supply service is based on hourly pricing.</w:t>
      </w:r>
    </w:p>
    <w:p w:rsidR="00B12703" w:rsidRPr="002C53F7" w:rsidRDefault="00B12703" w:rsidP="00B51B8C"/>
    <w:p w:rsidR="00B12703" w:rsidRDefault="00B12703" w:rsidP="00B12703">
      <w:pPr>
        <w:ind w:left="1440"/>
      </w:pPr>
      <w:r w:rsidRPr="002C53F7">
        <w:t xml:space="preserve">"Type (e) Customer" means an eligible, non-competitive customer whose electric delivery service is provided and measured on a </w:t>
      </w:r>
      <w:r w:rsidR="00B60E61">
        <w:t xml:space="preserve">kW </w:t>
      </w:r>
      <w:r w:rsidRPr="002C53F7">
        <w:t>demand basis and whose electric supply service is not based on hourly pricing.</w:t>
      </w:r>
    </w:p>
    <w:p w:rsidR="00B51B8C" w:rsidRPr="002C53F7" w:rsidRDefault="00B51B8C" w:rsidP="00B51B8C"/>
    <w:p w:rsidR="00B12703" w:rsidRPr="00630D8A" w:rsidRDefault="00B12703" w:rsidP="00B12703">
      <w:pPr>
        <w:ind w:left="1440"/>
        <w:rPr>
          <w:u w:val="single"/>
        </w:rPr>
      </w:pPr>
      <w:r w:rsidRPr="002C53F7">
        <w:t>"Type (f) Customer" means an eligible customer who is not a Type (d) Customer, Type (d-5) Customer or Type (e) Customer.</w:t>
      </w:r>
    </w:p>
    <w:p w:rsidR="00B12703" w:rsidRDefault="00B12703" w:rsidP="00D31FD9">
      <w:pPr>
        <w:ind w:left="1440"/>
      </w:pPr>
    </w:p>
    <w:p w:rsidR="00284B19" w:rsidRDefault="00284B19" w:rsidP="00B51B8C">
      <w:pPr>
        <w:ind w:firstLine="720"/>
      </w:pPr>
      <w:r>
        <w:t xml:space="preserve">(Source:  Amended at </w:t>
      </w:r>
      <w:r w:rsidR="00AE42BA">
        <w:t>40</w:t>
      </w:r>
      <w:r>
        <w:t xml:space="preserve"> Ill. Reg. </w:t>
      </w:r>
      <w:r w:rsidR="00990EB1">
        <w:t>7578</w:t>
      </w:r>
      <w:r>
        <w:t xml:space="preserve">, effective </w:t>
      </w:r>
      <w:bookmarkStart w:id="0" w:name="_GoBack"/>
      <w:r w:rsidR="00990EB1">
        <w:t>May 6, 2016</w:t>
      </w:r>
      <w:bookmarkEnd w:id="0"/>
      <w:r>
        <w:t>)</w:t>
      </w:r>
    </w:p>
    <w:sectPr w:rsidR="00284B19" w:rsidSect="002A76D6">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DD5" w:rsidRDefault="00302DD5">
      <w:r>
        <w:separator/>
      </w:r>
    </w:p>
  </w:endnote>
  <w:endnote w:type="continuationSeparator" w:id="0">
    <w:p w:rsidR="00302DD5" w:rsidRDefault="0030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DD5" w:rsidRDefault="00302DD5">
      <w:r>
        <w:separator/>
      </w:r>
    </w:p>
  </w:footnote>
  <w:footnote w:type="continuationSeparator" w:id="0">
    <w:p w:rsidR="00302DD5" w:rsidRDefault="00302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37B3"/>
    <w:rsid w:val="00001F1D"/>
    <w:rsid w:val="00003CEF"/>
    <w:rsid w:val="00011A7D"/>
    <w:rsid w:val="000122C7"/>
    <w:rsid w:val="000158C8"/>
    <w:rsid w:val="0001615D"/>
    <w:rsid w:val="00023902"/>
    <w:rsid w:val="00023DDC"/>
    <w:rsid w:val="00024942"/>
    <w:rsid w:val="00026C9D"/>
    <w:rsid w:val="00026F05"/>
    <w:rsid w:val="00030823"/>
    <w:rsid w:val="00031AC4"/>
    <w:rsid w:val="0004011F"/>
    <w:rsid w:val="00042314"/>
    <w:rsid w:val="00050531"/>
    <w:rsid w:val="00066013"/>
    <w:rsid w:val="000676A6"/>
    <w:rsid w:val="0007246A"/>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0A09"/>
    <w:rsid w:val="00163EEE"/>
    <w:rsid w:val="00164756"/>
    <w:rsid w:val="00165CF9"/>
    <w:rsid w:val="001734D9"/>
    <w:rsid w:val="001830D0"/>
    <w:rsid w:val="001858DC"/>
    <w:rsid w:val="00191D85"/>
    <w:rsid w:val="00193ABB"/>
    <w:rsid w:val="0019502A"/>
    <w:rsid w:val="001A53D0"/>
    <w:rsid w:val="001A6EDB"/>
    <w:rsid w:val="001B5F27"/>
    <w:rsid w:val="001C1D61"/>
    <w:rsid w:val="001C71C2"/>
    <w:rsid w:val="001C7D95"/>
    <w:rsid w:val="001D0EBA"/>
    <w:rsid w:val="001D0EFC"/>
    <w:rsid w:val="001E1933"/>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42E05"/>
    <w:rsid w:val="00243314"/>
    <w:rsid w:val="002444CA"/>
    <w:rsid w:val="002524EC"/>
    <w:rsid w:val="00255027"/>
    <w:rsid w:val="0026224A"/>
    <w:rsid w:val="002667B7"/>
    <w:rsid w:val="00272138"/>
    <w:rsid w:val="002721C1"/>
    <w:rsid w:val="00272986"/>
    <w:rsid w:val="00274640"/>
    <w:rsid w:val="002760EE"/>
    <w:rsid w:val="00277366"/>
    <w:rsid w:val="00284B19"/>
    <w:rsid w:val="002958AD"/>
    <w:rsid w:val="002A54F1"/>
    <w:rsid w:val="002A643F"/>
    <w:rsid w:val="002A72C2"/>
    <w:rsid w:val="002A76D6"/>
    <w:rsid w:val="002A7CB6"/>
    <w:rsid w:val="002C5D80"/>
    <w:rsid w:val="002C75E4"/>
    <w:rsid w:val="002D27D4"/>
    <w:rsid w:val="002D3C4D"/>
    <w:rsid w:val="002D3FBA"/>
    <w:rsid w:val="002D7620"/>
    <w:rsid w:val="002D7869"/>
    <w:rsid w:val="002F5988"/>
    <w:rsid w:val="00302DD5"/>
    <w:rsid w:val="00305AAE"/>
    <w:rsid w:val="00311C50"/>
    <w:rsid w:val="00314233"/>
    <w:rsid w:val="00322AC2"/>
    <w:rsid w:val="00322DEE"/>
    <w:rsid w:val="00323B50"/>
    <w:rsid w:val="00327B81"/>
    <w:rsid w:val="00337BB9"/>
    <w:rsid w:val="00337CEB"/>
    <w:rsid w:val="00350372"/>
    <w:rsid w:val="003547CB"/>
    <w:rsid w:val="00356003"/>
    <w:rsid w:val="00367A2E"/>
    <w:rsid w:val="00372E75"/>
    <w:rsid w:val="00374367"/>
    <w:rsid w:val="00374639"/>
    <w:rsid w:val="00374F4A"/>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1086C"/>
    <w:rsid w:val="00420E06"/>
    <w:rsid w:val="00420E63"/>
    <w:rsid w:val="004218A0"/>
    <w:rsid w:val="00426A13"/>
    <w:rsid w:val="00431CFE"/>
    <w:rsid w:val="004326E0"/>
    <w:rsid w:val="004448CB"/>
    <w:rsid w:val="004536AB"/>
    <w:rsid w:val="00453E6F"/>
    <w:rsid w:val="00461E78"/>
    <w:rsid w:val="0046272D"/>
    <w:rsid w:val="00466202"/>
    <w:rsid w:val="0047017E"/>
    <w:rsid w:val="00471A17"/>
    <w:rsid w:val="004724DC"/>
    <w:rsid w:val="00475AE2"/>
    <w:rsid w:val="00477B8E"/>
    <w:rsid w:val="00483B7F"/>
    <w:rsid w:val="0048457F"/>
    <w:rsid w:val="004925CE"/>
    <w:rsid w:val="00493C66"/>
    <w:rsid w:val="00493EB8"/>
    <w:rsid w:val="0049486A"/>
    <w:rsid w:val="004A2DF2"/>
    <w:rsid w:val="004A3E73"/>
    <w:rsid w:val="004B0153"/>
    <w:rsid w:val="004B41BC"/>
    <w:rsid w:val="004B6FF4"/>
    <w:rsid w:val="004D6EED"/>
    <w:rsid w:val="004D73D3"/>
    <w:rsid w:val="004E49DF"/>
    <w:rsid w:val="004E513F"/>
    <w:rsid w:val="004F685A"/>
    <w:rsid w:val="004F6CAC"/>
    <w:rsid w:val="005001C5"/>
    <w:rsid w:val="00501C87"/>
    <w:rsid w:val="005039E7"/>
    <w:rsid w:val="0050660E"/>
    <w:rsid w:val="005109B5"/>
    <w:rsid w:val="00512795"/>
    <w:rsid w:val="0052308E"/>
    <w:rsid w:val="005232CE"/>
    <w:rsid w:val="005237D3"/>
    <w:rsid w:val="00526060"/>
    <w:rsid w:val="00530BE1"/>
    <w:rsid w:val="00531849"/>
    <w:rsid w:val="00533773"/>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978A0"/>
    <w:rsid w:val="005A2494"/>
    <w:rsid w:val="005A73F7"/>
    <w:rsid w:val="005B38CE"/>
    <w:rsid w:val="005D35F3"/>
    <w:rsid w:val="005E03A7"/>
    <w:rsid w:val="005E29ED"/>
    <w:rsid w:val="005E3D55"/>
    <w:rsid w:val="005F2891"/>
    <w:rsid w:val="006132CE"/>
    <w:rsid w:val="00620BBA"/>
    <w:rsid w:val="00623404"/>
    <w:rsid w:val="006247D4"/>
    <w:rsid w:val="00631875"/>
    <w:rsid w:val="00634D17"/>
    <w:rsid w:val="00635A9E"/>
    <w:rsid w:val="00641AEA"/>
    <w:rsid w:val="0064660E"/>
    <w:rsid w:val="00651FF5"/>
    <w:rsid w:val="00670B89"/>
    <w:rsid w:val="00672EE7"/>
    <w:rsid w:val="00673BD7"/>
    <w:rsid w:val="0067420F"/>
    <w:rsid w:val="00685500"/>
    <w:rsid w:val="006861B7"/>
    <w:rsid w:val="00691405"/>
    <w:rsid w:val="00692220"/>
    <w:rsid w:val="00694C82"/>
    <w:rsid w:val="00695CB6"/>
    <w:rsid w:val="0069781B"/>
    <w:rsid w:val="00697F1A"/>
    <w:rsid w:val="006A042E"/>
    <w:rsid w:val="006A2114"/>
    <w:rsid w:val="006A72FE"/>
    <w:rsid w:val="006B3E84"/>
    <w:rsid w:val="006B5C47"/>
    <w:rsid w:val="006B7535"/>
    <w:rsid w:val="006B7892"/>
    <w:rsid w:val="006C45D5"/>
    <w:rsid w:val="006D5907"/>
    <w:rsid w:val="006E1AE0"/>
    <w:rsid w:val="006E1F95"/>
    <w:rsid w:val="006E5D58"/>
    <w:rsid w:val="006F7BF8"/>
    <w:rsid w:val="00700F5A"/>
    <w:rsid w:val="00700FB4"/>
    <w:rsid w:val="00702A38"/>
    <w:rsid w:val="007031B4"/>
    <w:rsid w:val="0070602C"/>
    <w:rsid w:val="007100AD"/>
    <w:rsid w:val="00717DBE"/>
    <w:rsid w:val="00720025"/>
    <w:rsid w:val="00727763"/>
    <w:rsid w:val="007278C5"/>
    <w:rsid w:val="00736BC6"/>
    <w:rsid w:val="00737469"/>
    <w:rsid w:val="00750400"/>
    <w:rsid w:val="00763B6D"/>
    <w:rsid w:val="00765F21"/>
    <w:rsid w:val="00775EAE"/>
    <w:rsid w:val="00776B13"/>
    <w:rsid w:val="00776D1C"/>
    <w:rsid w:val="00777A7A"/>
    <w:rsid w:val="00780733"/>
    <w:rsid w:val="00780B43"/>
    <w:rsid w:val="00781424"/>
    <w:rsid w:val="00790388"/>
    <w:rsid w:val="007939E0"/>
    <w:rsid w:val="00794C7C"/>
    <w:rsid w:val="00796D0E"/>
    <w:rsid w:val="007A1867"/>
    <w:rsid w:val="007A6E69"/>
    <w:rsid w:val="007A7D79"/>
    <w:rsid w:val="007C17B9"/>
    <w:rsid w:val="007C4EE5"/>
    <w:rsid w:val="007C56CD"/>
    <w:rsid w:val="007E416C"/>
    <w:rsid w:val="007E5206"/>
    <w:rsid w:val="007F1A7F"/>
    <w:rsid w:val="007F28A2"/>
    <w:rsid w:val="007F3365"/>
    <w:rsid w:val="00801E2E"/>
    <w:rsid w:val="00803984"/>
    <w:rsid w:val="00804082"/>
    <w:rsid w:val="00805D72"/>
    <w:rsid w:val="00806780"/>
    <w:rsid w:val="00807303"/>
    <w:rsid w:val="00810296"/>
    <w:rsid w:val="00820AAD"/>
    <w:rsid w:val="0082307C"/>
    <w:rsid w:val="00824C15"/>
    <w:rsid w:val="00826E97"/>
    <w:rsid w:val="008271B1"/>
    <w:rsid w:val="00833A9E"/>
    <w:rsid w:val="00837F88"/>
    <w:rsid w:val="008425C1"/>
    <w:rsid w:val="00843EB6"/>
    <w:rsid w:val="00844ABA"/>
    <w:rsid w:val="00846662"/>
    <w:rsid w:val="008468D4"/>
    <w:rsid w:val="0084781C"/>
    <w:rsid w:val="00857352"/>
    <w:rsid w:val="0086679B"/>
    <w:rsid w:val="00870724"/>
    <w:rsid w:val="00870EF2"/>
    <w:rsid w:val="008717C5"/>
    <w:rsid w:val="0088338B"/>
    <w:rsid w:val="0088496F"/>
    <w:rsid w:val="0088598E"/>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23FB6"/>
    <w:rsid w:val="0093296E"/>
    <w:rsid w:val="00934057"/>
    <w:rsid w:val="00935A8C"/>
    <w:rsid w:val="00941EF6"/>
    <w:rsid w:val="00944E3D"/>
    <w:rsid w:val="00950386"/>
    <w:rsid w:val="00960C37"/>
    <w:rsid w:val="00961E38"/>
    <w:rsid w:val="00965A76"/>
    <w:rsid w:val="00966D51"/>
    <w:rsid w:val="00967668"/>
    <w:rsid w:val="0098276C"/>
    <w:rsid w:val="00983C53"/>
    <w:rsid w:val="00990EB1"/>
    <w:rsid w:val="00994782"/>
    <w:rsid w:val="009A26DA"/>
    <w:rsid w:val="009B45F6"/>
    <w:rsid w:val="009B5476"/>
    <w:rsid w:val="009B6ECA"/>
    <w:rsid w:val="009C1A93"/>
    <w:rsid w:val="009C5170"/>
    <w:rsid w:val="009C69DD"/>
    <w:rsid w:val="009C7CA2"/>
    <w:rsid w:val="009D219C"/>
    <w:rsid w:val="009D361A"/>
    <w:rsid w:val="009D4E6C"/>
    <w:rsid w:val="009E4AE1"/>
    <w:rsid w:val="009E4EBC"/>
    <w:rsid w:val="009F1070"/>
    <w:rsid w:val="009F6985"/>
    <w:rsid w:val="00A022DE"/>
    <w:rsid w:val="00A04FED"/>
    <w:rsid w:val="00A060CE"/>
    <w:rsid w:val="00A1145B"/>
    <w:rsid w:val="00A11B46"/>
    <w:rsid w:val="00A12B90"/>
    <w:rsid w:val="00A14FBF"/>
    <w:rsid w:val="00A15E2D"/>
    <w:rsid w:val="00A16291"/>
    <w:rsid w:val="00A1799D"/>
    <w:rsid w:val="00A2135A"/>
    <w:rsid w:val="00A21A2B"/>
    <w:rsid w:val="00A2265D"/>
    <w:rsid w:val="00A26B95"/>
    <w:rsid w:val="00A30796"/>
    <w:rsid w:val="00A319B1"/>
    <w:rsid w:val="00A31B74"/>
    <w:rsid w:val="00A327AB"/>
    <w:rsid w:val="00A3646E"/>
    <w:rsid w:val="00A42797"/>
    <w:rsid w:val="00A52BDD"/>
    <w:rsid w:val="00A600AA"/>
    <w:rsid w:val="00A623FE"/>
    <w:rsid w:val="00A72534"/>
    <w:rsid w:val="00A809C5"/>
    <w:rsid w:val="00A86FF6"/>
    <w:rsid w:val="00A87748"/>
    <w:rsid w:val="00A87EC5"/>
    <w:rsid w:val="00A94967"/>
    <w:rsid w:val="00A97CAE"/>
    <w:rsid w:val="00AA387B"/>
    <w:rsid w:val="00AA6F19"/>
    <w:rsid w:val="00AB12CF"/>
    <w:rsid w:val="00AB1466"/>
    <w:rsid w:val="00AB277B"/>
    <w:rsid w:val="00AB3F15"/>
    <w:rsid w:val="00AC0DD5"/>
    <w:rsid w:val="00AC4914"/>
    <w:rsid w:val="00AC6F0C"/>
    <w:rsid w:val="00AC7225"/>
    <w:rsid w:val="00AD2A5F"/>
    <w:rsid w:val="00AD331F"/>
    <w:rsid w:val="00AE031A"/>
    <w:rsid w:val="00AE42BA"/>
    <w:rsid w:val="00AE4DD1"/>
    <w:rsid w:val="00AE5547"/>
    <w:rsid w:val="00AE776A"/>
    <w:rsid w:val="00AF05C1"/>
    <w:rsid w:val="00AF1F0C"/>
    <w:rsid w:val="00AF2883"/>
    <w:rsid w:val="00AF3304"/>
    <w:rsid w:val="00AF4757"/>
    <w:rsid w:val="00AF768C"/>
    <w:rsid w:val="00B01411"/>
    <w:rsid w:val="00B12703"/>
    <w:rsid w:val="00B15414"/>
    <w:rsid w:val="00B17D78"/>
    <w:rsid w:val="00B23B52"/>
    <w:rsid w:val="00B2411F"/>
    <w:rsid w:val="00B35D67"/>
    <w:rsid w:val="00B420C1"/>
    <w:rsid w:val="00B4287F"/>
    <w:rsid w:val="00B42A0A"/>
    <w:rsid w:val="00B44A11"/>
    <w:rsid w:val="00B516F7"/>
    <w:rsid w:val="00B51B8C"/>
    <w:rsid w:val="00B530BA"/>
    <w:rsid w:val="00B557AA"/>
    <w:rsid w:val="00B60E61"/>
    <w:rsid w:val="00B620B6"/>
    <w:rsid w:val="00B649AC"/>
    <w:rsid w:val="00B66F59"/>
    <w:rsid w:val="00B678F1"/>
    <w:rsid w:val="00B71019"/>
    <w:rsid w:val="00B71177"/>
    <w:rsid w:val="00B71F34"/>
    <w:rsid w:val="00B77077"/>
    <w:rsid w:val="00B817A1"/>
    <w:rsid w:val="00B839A1"/>
    <w:rsid w:val="00B83B6B"/>
    <w:rsid w:val="00B8444F"/>
    <w:rsid w:val="00B86B5A"/>
    <w:rsid w:val="00B90B99"/>
    <w:rsid w:val="00BB0A4F"/>
    <w:rsid w:val="00BB230E"/>
    <w:rsid w:val="00BC00FF"/>
    <w:rsid w:val="00BD00A5"/>
    <w:rsid w:val="00BD0ED2"/>
    <w:rsid w:val="00BE03CA"/>
    <w:rsid w:val="00BE40A3"/>
    <w:rsid w:val="00BF2353"/>
    <w:rsid w:val="00BF25C2"/>
    <w:rsid w:val="00BF3913"/>
    <w:rsid w:val="00BF5AAE"/>
    <w:rsid w:val="00BF5AE7"/>
    <w:rsid w:val="00BF6E01"/>
    <w:rsid w:val="00BF78FB"/>
    <w:rsid w:val="00C05E6D"/>
    <w:rsid w:val="00C1038A"/>
    <w:rsid w:val="00C11944"/>
    <w:rsid w:val="00C14CCC"/>
    <w:rsid w:val="00C153C4"/>
    <w:rsid w:val="00C15FD6"/>
    <w:rsid w:val="00C17F24"/>
    <w:rsid w:val="00C21297"/>
    <w:rsid w:val="00C2596B"/>
    <w:rsid w:val="00C277BE"/>
    <w:rsid w:val="00C319B3"/>
    <w:rsid w:val="00C36358"/>
    <w:rsid w:val="00C42A93"/>
    <w:rsid w:val="00C4537A"/>
    <w:rsid w:val="00C45FAC"/>
    <w:rsid w:val="00C50195"/>
    <w:rsid w:val="00C60418"/>
    <w:rsid w:val="00C60D0B"/>
    <w:rsid w:val="00C67B51"/>
    <w:rsid w:val="00C72A95"/>
    <w:rsid w:val="00C72C0C"/>
    <w:rsid w:val="00C73CD4"/>
    <w:rsid w:val="00C84A02"/>
    <w:rsid w:val="00C86122"/>
    <w:rsid w:val="00C9697B"/>
    <w:rsid w:val="00CA1E98"/>
    <w:rsid w:val="00CA2022"/>
    <w:rsid w:val="00CA3AA0"/>
    <w:rsid w:val="00CA4E7D"/>
    <w:rsid w:val="00CA7140"/>
    <w:rsid w:val="00CB065C"/>
    <w:rsid w:val="00CB4892"/>
    <w:rsid w:val="00CB4C2B"/>
    <w:rsid w:val="00CB6607"/>
    <w:rsid w:val="00CC13F9"/>
    <w:rsid w:val="00CC4FF8"/>
    <w:rsid w:val="00CD3723"/>
    <w:rsid w:val="00CD49B6"/>
    <w:rsid w:val="00CD5413"/>
    <w:rsid w:val="00CE2151"/>
    <w:rsid w:val="00CE4292"/>
    <w:rsid w:val="00CE4E33"/>
    <w:rsid w:val="00CF0EB2"/>
    <w:rsid w:val="00D01883"/>
    <w:rsid w:val="00D03A79"/>
    <w:rsid w:val="00D0676C"/>
    <w:rsid w:val="00D2155A"/>
    <w:rsid w:val="00D27015"/>
    <w:rsid w:val="00D2776C"/>
    <w:rsid w:val="00D27E4E"/>
    <w:rsid w:val="00D30F11"/>
    <w:rsid w:val="00D31FD9"/>
    <w:rsid w:val="00D32AA7"/>
    <w:rsid w:val="00D33832"/>
    <w:rsid w:val="00D46468"/>
    <w:rsid w:val="00D55B37"/>
    <w:rsid w:val="00D5634E"/>
    <w:rsid w:val="00D631FF"/>
    <w:rsid w:val="00D64B08"/>
    <w:rsid w:val="00D70D8F"/>
    <w:rsid w:val="00D76B84"/>
    <w:rsid w:val="00D77DCF"/>
    <w:rsid w:val="00D876AB"/>
    <w:rsid w:val="00D93C67"/>
    <w:rsid w:val="00D94587"/>
    <w:rsid w:val="00D97042"/>
    <w:rsid w:val="00D97549"/>
    <w:rsid w:val="00DA7DE1"/>
    <w:rsid w:val="00DB2CC7"/>
    <w:rsid w:val="00DB35E4"/>
    <w:rsid w:val="00DB78E4"/>
    <w:rsid w:val="00DC016D"/>
    <w:rsid w:val="00DC2DA2"/>
    <w:rsid w:val="00DC5FDC"/>
    <w:rsid w:val="00DD3095"/>
    <w:rsid w:val="00DD32EA"/>
    <w:rsid w:val="00DD3C9D"/>
    <w:rsid w:val="00DE308A"/>
    <w:rsid w:val="00DE3439"/>
    <w:rsid w:val="00DE3F73"/>
    <w:rsid w:val="00DF0813"/>
    <w:rsid w:val="00DF25BD"/>
    <w:rsid w:val="00DF6634"/>
    <w:rsid w:val="00E11728"/>
    <w:rsid w:val="00E137B3"/>
    <w:rsid w:val="00E205E1"/>
    <w:rsid w:val="00E24167"/>
    <w:rsid w:val="00E24878"/>
    <w:rsid w:val="00E25BD3"/>
    <w:rsid w:val="00E32320"/>
    <w:rsid w:val="00E32D44"/>
    <w:rsid w:val="00E34B29"/>
    <w:rsid w:val="00E406C7"/>
    <w:rsid w:val="00E40B79"/>
    <w:rsid w:val="00E40FDC"/>
    <w:rsid w:val="00E41211"/>
    <w:rsid w:val="00E4457E"/>
    <w:rsid w:val="00E47B6D"/>
    <w:rsid w:val="00E63CCF"/>
    <w:rsid w:val="00E7024C"/>
    <w:rsid w:val="00E7288E"/>
    <w:rsid w:val="00E73826"/>
    <w:rsid w:val="00E7596C"/>
    <w:rsid w:val="00E840DC"/>
    <w:rsid w:val="00E868F3"/>
    <w:rsid w:val="00E92947"/>
    <w:rsid w:val="00EA3AC2"/>
    <w:rsid w:val="00EA55CD"/>
    <w:rsid w:val="00EA6628"/>
    <w:rsid w:val="00EB33C3"/>
    <w:rsid w:val="00EB424E"/>
    <w:rsid w:val="00EB4F56"/>
    <w:rsid w:val="00EC3846"/>
    <w:rsid w:val="00EC62AC"/>
    <w:rsid w:val="00EC6C31"/>
    <w:rsid w:val="00ED1405"/>
    <w:rsid w:val="00EE2300"/>
    <w:rsid w:val="00EF4E57"/>
    <w:rsid w:val="00EF755A"/>
    <w:rsid w:val="00F02FDE"/>
    <w:rsid w:val="00F04307"/>
    <w:rsid w:val="00F05968"/>
    <w:rsid w:val="00F12353"/>
    <w:rsid w:val="00F128F8"/>
    <w:rsid w:val="00F12CAF"/>
    <w:rsid w:val="00F13E5A"/>
    <w:rsid w:val="00F16AA7"/>
    <w:rsid w:val="00F23A87"/>
    <w:rsid w:val="00F370A9"/>
    <w:rsid w:val="00F410DA"/>
    <w:rsid w:val="00F43DEE"/>
    <w:rsid w:val="00F44D59"/>
    <w:rsid w:val="00F46DB5"/>
    <w:rsid w:val="00F50CD3"/>
    <w:rsid w:val="00F51039"/>
    <w:rsid w:val="00F525F7"/>
    <w:rsid w:val="00F54C40"/>
    <w:rsid w:val="00F5780A"/>
    <w:rsid w:val="00F73B7F"/>
    <w:rsid w:val="00F76C9F"/>
    <w:rsid w:val="00F82FB8"/>
    <w:rsid w:val="00F83011"/>
    <w:rsid w:val="00F8452A"/>
    <w:rsid w:val="00F942E4"/>
    <w:rsid w:val="00F942E7"/>
    <w:rsid w:val="00F953D5"/>
    <w:rsid w:val="00F97D67"/>
    <w:rsid w:val="00FA19DB"/>
    <w:rsid w:val="00FA765F"/>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docId w15:val="{9F19E44C-654C-4E2C-8A59-71E970671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E137B3"/>
    <w:rPr>
      <w:rFonts w:ascii="Courier New" w:eastAsia="Times New Roman" w:hAnsi="Courier New" w:cs="Courier New" w:hint="default"/>
      <w:sz w:val="20"/>
      <w:szCs w:val="20"/>
    </w:rPr>
  </w:style>
  <w:style w:type="paragraph" w:styleId="ListParagraph">
    <w:name w:val="List Paragraph"/>
    <w:basedOn w:val="Normal"/>
    <w:qFormat/>
    <w:rsid w:val="00E137B3"/>
    <w:pPr>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B51B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33660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1625633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Lane, Arlene L.</cp:lastModifiedBy>
  <cp:revision>3</cp:revision>
  <dcterms:created xsi:type="dcterms:W3CDTF">2016-05-09T16:00:00Z</dcterms:created>
  <dcterms:modified xsi:type="dcterms:W3CDTF">2016-05-19T15:30:00Z</dcterms:modified>
</cp:coreProperties>
</file>