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F2" w:rsidRDefault="009962F2" w:rsidP="009962F2">
      <w:pPr>
        <w:widowControl w:val="0"/>
        <w:autoSpaceDE w:val="0"/>
        <w:autoSpaceDN w:val="0"/>
        <w:adjustRightInd w:val="0"/>
      </w:pPr>
    </w:p>
    <w:p w:rsidR="009962F2" w:rsidRDefault="009962F2" w:rsidP="009962F2">
      <w:pPr>
        <w:widowControl w:val="0"/>
        <w:autoSpaceDE w:val="0"/>
        <w:autoSpaceDN w:val="0"/>
        <w:adjustRightInd w:val="0"/>
      </w:pPr>
      <w:r>
        <w:rPr>
          <w:b/>
          <w:bCs/>
        </w:rPr>
        <w:t>Section 500.230  Commission Referee Tests</w:t>
      </w:r>
      <w:r>
        <w:t xml:space="preserve"> </w:t>
      </w:r>
    </w:p>
    <w:p w:rsidR="009962F2" w:rsidRDefault="009962F2" w:rsidP="009962F2">
      <w:pPr>
        <w:widowControl w:val="0"/>
        <w:autoSpaceDE w:val="0"/>
        <w:autoSpaceDN w:val="0"/>
        <w:adjustRightInd w:val="0"/>
      </w:pPr>
    </w:p>
    <w:p w:rsidR="009962F2" w:rsidRDefault="009962F2" w:rsidP="009962F2">
      <w:pPr>
        <w:widowControl w:val="0"/>
        <w:autoSpaceDE w:val="0"/>
        <w:autoSpaceDN w:val="0"/>
        <w:adjustRightInd w:val="0"/>
        <w:ind w:left="1440" w:hanging="720"/>
      </w:pPr>
      <w:r>
        <w:t>a)</w:t>
      </w:r>
      <w:r>
        <w:tab/>
      </w:r>
    </w:p>
    <w:p w:rsidR="009962F2" w:rsidRDefault="009962F2" w:rsidP="009962F2">
      <w:pPr>
        <w:widowControl w:val="0"/>
        <w:autoSpaceDE w:val="0"/>
        <w:autoSpaceDN w:val="0"/>
        <w:adjustRightInd w:val="0"/>
        <w:ind w:left="2160" w:hanging="720"/>
      </w:pPr>
      <w:r>
        <w:t>1)</w:t>
      </w:r>
      <w:r>
        <w:tab/>
        <w:t xml:space="preserve">Upon written application to the Commission by any customer, a test will be made of the customer's meter by a representative of the Commission. For such a test a fee as scheduled below shall be forwarded to the Commission with the application, which fee shall be refunded to the applicant by the utility if the meter is found to be more than two percent fast. </w:t>
      </w:r>
    </w:p>
    <w:p w:rsidR="009962F2" w:rsidRDefault="009962F2" w:rsidP="00444EFD"/>
    <w:p w:rsidR="009962F2" w:rsidRDefault="009962F2" w:rsidP="009962F2">
      <w:pPr>
        <w:widowControl w:val="0"/>
        <w:autoSpaceDE w:val="0"/>
        <w:autoSpaceDN w:val="0"/>
        <w:adjustRightInd w:val="0"/>
        <w:ind w:left="2160" w:hanging="720"/>
        <w:jc w:val="center"/>
      </w:pPr>
      <w:r>
        <w:t>SCHEDULE OF FEES</w:t>
      </w:r>
    </w:p>
    <w:p w:rsidR="009962F2" w:rsidRDefault="009962F2" w:rsidP="009962F2">
      <w:pPr>
        <w:widowControl w:val="0"/>
        <w:autoSpaceDE w:val="0"/>
        <w:autoSpaceDN w:val="0"/>
        <w:adjustRightInd w:val="0"/>
        <w:ind w:left="2160" w:hanging="720"/>
        <w:jc w:val="center"/>
      </w:pPr>
    </w:p>
    <w:p w:rsidR="009962F2" w:rsidRDefault="009962F2" w:rsidP="009962F2">
      <w:pPr>
        <w:widowControl w:val="0"/>
        <w:autoSpaceDE w:val="0"/>
        <w:autoSpaceDN w:val="0"/>
        <w:adjustRightInd w:val="0"/>
        <w:ind w:left="2880" w:hanging="720"/>
      </w:pPr>
      <w:r>
        <w:tab/>
        <w:t xml:space="preserve">For low pressure bellows-type displacement meters </w:t>
      </w:r>
    </w:p>
    <w:p w:rsidR="009962F2" w:rsidRDefault="009962F2" w:rsidP="00444EFD"/>
    <w:p w:rsidR="009962F2" w:rsidRDefault="009962F2" w:rsidP="009962F2">
      <w:pPr>
        <w:widowControl w:val="0"/>
        <w:autoSpaceDE w:val="0"/>
        <w:autoSpaceDN w:val="0"/>
        <w:adjustRightInd w:val="0"/>
        <w:ind w:left="2880" w:hanging="720"/>
      </w:pPr>
      <w:r>
        <w:tab/>
        <w:t xml:space="preserve">Capacities in cubic feet per hour </w:t>
      </w:r>
    </w:p>
    <w:p w:rsidR="009962F2" w:rsidRDefault="009962F2" w:rsidP="009962F2">
      <w:pPr>
        <w:widowControl w:val="0"/>
        <w:autoSpaceDE w:val="0"/>
        <w:autoSpaceDN w:val="0"/>
        <w:adjustRightInd w:val="0"/>
        <w:ind w:left="2880" w:hanging="720"/>
      </w:pPr>
      <w:r>
        <w:t xml:space="preserve">-------------------------------------------------------------   Fee  </w:t>
      </w:r>
    </w:p>
    <w:p w:rsidR="009962F2" w:rsidRDefault="009962F2" w:rsidP="009962F2">
      <w:pPr>
        <w:widowControl w:val="0"/>
        <w:autoSpaceDE w:val="0"/>
        <w:autoSpaceDN w:val="0"/>
        <w:adjustRightInd w:val="0"/>
        <w:ind w:left="2880" w:hanging="720"/>
      </w:pPr>
      <w:r>
        <w:tab/>
        <w:t xml:space="preserve">Meters up to 425 </w:t>
      </w:r>
    </w:p>
    <w:p w:rsidR="009962F2" w:rsidRDefault="009962F2" w:rsidP="009962F2">
      <w:pPr>
        <w:widowControl w:val="0"/>
        <w:autoSpaceDE w:val="0"/>
        <w:autoSpaceDN w:val="0"/>
        <w:adjustRightInd w:val="0"/>
        <w:ind w:left="2880" w:hanging="720"/>
      </w:pPr>
      <w:r>
        <w:t xml:space="preserve">............................................................. $ 2.00 </w:t>
      </w:r>
    </w:p>
    <w:p w:rsidR="009962F2" w:rsidRDefault="009962F2" w:rsidP="009962F2">
      <w:pPr>
        <w:widowControl w:val="0"/>
        <w:autoSpaceDE w:val="0"/>
        <w:autoSpaceDN w:val="0"/>
        <w:adjustRightInd w:val="0"/>
        <w:ind w:left="2880" w:hanging="720"/>
      </w:pPr>
      <w:r>
        <w:tab/>
        <w:t xml:space="preserve">Meters from 450 to 1,225 </w:t>
      </w:r>
    </w:p>
    <w:p w:rsidR="009962F2" w:rsidRDefault="009962F2" w:rsidP="009962F2">
      <w:pPr>
        <w:widowControl w:val="0"/>
        <w:autoSpaceDE w:val="0"/>
        <w:autoSpaceDN w:val="0"/>
        <w:adjustRightInd w:val="0"/>
        <w:ind w:left="2880" w:hanging="720"/>
      </w:pPr>
      <w:r>
        <w:t xml:space="preserve">............................................................. $ 4.00 </w:t>
      </w:r>
    </w:p>
    <w:p w:rsidR="009962F2" w:rsidRDefault="009962F2" w:rsidP="009962F2">
      <w:pPr>
        <w:widowControl w:val="0"/>
        <w:autoSpaceDE w:val="0"/>
        <w:autoSpaceDN w:val="0"/>
        <w:adjustRightInd w:val="0"/>
        <w:ind w:left="2880" w:hanging="720"/>
      </w:pPr>
      <w:r>
        <w:tab/>
        <w:t xml:space="preserve">Meters from 1,250 to 10,000 </w:t>
      </w:r>
    </w:p>
    <w:p w:rsidR="009962F2" w:rsidRDefault="009962F2" w:rsidP="009962F2">
      <w:pPr>
        <w:widowControl w:val="0"/>
        <w:autoSpaceDE w:val="0"/>
        <w:autoSpaceDN w:val="0"/>
        <w:adjustRightInd w:val="0"/>
        <w:ind w:left="2880" w:hanging="720"/>
      </w:pPr>
      <w:r>
        <w:t xml:space="preserve">............................................................. $ 8.00 </w:t>
      </w:r>
    </w:p>
    <w:p w:rsidR="009962F2" w:rsidRDefault="009962F2" w:rsidP="00444EFD"/>
    <w:p w:rsidR="009962F2" w:rsidRDefault="009962F2" w:rsidP="009962F2">
      <w:pPr>
        <w:widowControl w:val="0"/>
        <w:autoSpaceDE w:val="0"/>
        <w:autoSpaceDN w:val="0"/>
        <w:adjustRightInd w:val="0"/>
        <w:ind w:left="2160" w:hanging="720"/>
      </w:pPr>
      <w:r>
        <w:t>2)</w:t>
      </w:r>
      <w:r>
        <w:tab/>
        <w:t xml:space="preserve">Fees for other types of meters will be established at the time of application. </w:t>
      </w:r>
    </w:p>
    <w:p w:rsidR="00742C9C" w:rsidRDefault="00742C9C" w:rsidP="00444EFD">
      <w:bookmarkStart w:id="0" w:name="_GoBack"/>
      <w:bookmarkEnd w:id="0"/>
    </w:p>
    <w:p w:rsidR="009962F2" w:rsidRDefault="009962F2" w:rsidP="009962F2">
      <w:pPr>
        <w:widowControl w:val="0"/>
        <w:autoSpaceDE w:val="0"/>
        <w:autoSpaceDN w:val="0"/>
        <w:adjustRightInd w:val="0"/>
        <w:ind w:left="1440" w:hanging="720"/>
      </w:pPr>
      <w:r>
        <w:t>b)</w:t>
      </w:r>
      <w:r>
        <w:tab/>
        <w:t xml:space="preserve">A meter shall in no way be disturbed after the utility has received notice that application has been made for such a test, unless authority to do so is first given in writing by the Commission or by the customer. </w:t>
      </w:r>
    </w:p>
    <w:sectPr w:rsidR="009962F2" w:rsidSect="009962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62F2"/>
    <w:rsid w:val="00444EFD"/>
    <w:rsid w:val="005C3366"/>
    <w:rsid w:val="00742C9C"/>
    <w:rsid w:val="00953CCB"/>
    <w:rsid w:val="009962F2"/>
    <w:rsid w:val="00CB3502"/>
    <w:rsid w:val="00DF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02B8A25-F5EE-4827-884A-0B091160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2012-06-21T19:18:00Z</dcterms:created>
  <dcterms:modified xsi:type="dcterms:W3CDTF">2015-09-16T16:50:00Z</dcterms:modified>
</cp:coreProperties>
</file>