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308" w:rsidRDefault="002B4308" w:rsidP="002B4308">
      <w:pPr>
        <w:widowControl w:val="0"/>
        <w:autoSpaceDE w:val="0"/>
        <w:autoSpaceDN w:val="0"/>
        <w:adjustRightInd w:val="0"/>
      </w:pPr>
      <w:bookmarkStart w:id="0" w:name="_GoBack"/>
      <w:bookmarkEnd w:id="0"/>
    </w:p>
    <w:p w:rsidR="002B4308" w:rsidRDefault="002B4308" w:rsidP="002B4308">
      <w:pPr>
        <w:widowControl w:val="0"/>
        <w:autoSpaceDE w:val="0"/>
        <w:autoSpaceDN w:val="0"/>
        <w:adjustRightInd w:val="0"/>
      </w:pPr>
      <w:r>
        <w:rPr>
          <w:b/>
          <w:bCs/>
        </w:rPr>
        <w:t>Section 505.410  General Instruction 20</w:t>
      </w:r>
      <w:r>
        <w:t xml:space="preserve"> </w:t>
      </w:r>
    </w:p>
    <w:p w:rsidR="002B4308" w:rsidRDefault="002B4308" w:rsidP="002B4308">
      <w:pPr>
        <w:widowControl w:val="0"/>
        <w:autoSpaceDE w:val="0"/>
        <w:autoSpaceDN w:val="0"/>
        <w:adjustRightInd w:val="0"/>
      </w:pPr>
    </w:p>
    <w:p w:rsidR="002B4308" w:rsidRDefault="002B4308" w:rsidP="002B4308">
      <w:pPr>
        <w:widowControl w:val="0"/>
        <w:autoSpaceDE w:val="0"/>
        <w:autoSpaceDN w:val="0"/>
        <w:adjustRightInd w:val="0"/>
      </w:pPr>
      <w:r>
        <w:t>In General Instruction 20, "Accounting for leases" in Paragraph A, second sentence, the phrase which reads "is effective January 1, 1984" is replaced with "was effective August 15, 1985".  In the third sentence of this paragraph, the phrase "reporting to the FERC," is amended to read "reporting to the Commission</w:t>
      </w:r>
      <w:r w:rsidR="0084110B">
        <w:t>.</w:t>
      </w:r>
      <w:r>
        <w:t xml:space="preserve">" </w:t>
      </w:r>
    </w:p>
    <w:p w:rsidR="002B4308" w:rsidRDefault="002B4308" w:rsidP="002B4308">
      <w:pPr>
        <w:widowControl w:val="0"/>
        <w:autoSpaceDE w:val="0"/>
        <w:autoSpaceDN w:val="0"/>
        <w:adjustRightInd w:val="0"/>
      </w:pPr>
    </w:p>
    <w:p w:rsidR="002B4308" w:rsidRDefault="002B4308" w:rsidP="002B4308">
      <w:pPr>
        <w:widowControl w:val="0"/>
        <w:autoSpaceDE w:val="0"/>
        <w:autoSpaceDN w:val="0"/>
        <w:adjustRightInd w:val="0"/>
        <w:ind w:left="1440" w:hanging="720"/>
      </w:pPr>
      <w:r>
        <w:t xml:space="preserve">(Source:  Amended at 22 Ill. Reg. 9543, effective June 1, 1998) </w:t>
      </w:r>
    </w:p>
    <w:sectPr w:rsidR="002B4308" w:rsidSect="002B430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4308"/>
    <w:rsid w:val="002B4308"/>
    <w:rsid w:val="00330879"/>
    <w:rsid w:val="003E2B44"/>
    <w:rsid w:val="005C3366"/>
    <w:rsid w:val="00820767"/>
    <w:rsid w:val="00841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505</vt:lpstr>
    </vt:vector>
  </TitlesOfParts>
  <Company>State of Illinois</Company>
  <LinksUpToDate>false</LinksUpToDate>
  <CharactersWithSpaces>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505</dc:title>
  <dc:subject/>
  <dc:creator>Illinois General Assembly</dc:creator>
  <cp:keywords/>
  <dc:description/>
  <cp:lastModifiedBy>Roberts, John</cp:lastModifiedBy>
  <cp:revision>3</cp:revision>
  <dcterms:created xsi:type="dcterms:W3CDTF">2012-06-21T19:19:00Z</dcterms:created>
  <dcterms:modified xsi:type="dcterms:W3CDTF">2012-06-21T19:19:00Z</dcterms:modified>
</cp:coreProperties>
</file>