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71" w:rsidRDefault="00DB3271" w:rsidP="00DB3271">
      <w:pPr>
        <w:widowControl w:val="0"/>
        <w:autoSpaceDE w:val="0"/>
        <w:autoSpaceDN w:val="0"/>
        <w:adjustRightInd w:val="0"/>
      </w:pPr>
      <w:bookmarkStart w:id="0" w:name="_GoBack"/>
      <w:bookmarkEnd w:id="0"/>
    </w:p>
    <w:p w:rsidR="00DB3271" w:rsidRDefault="00DB3271" w:rsidP="00DB3271">
      <w:pPr>
        <w:widowControl w:val="0"/>
        <w:autoSpaceDE w:val="0"/>
        <w:autoSpaceDN w:val="0"/>
        <w:adjustRightInd w:val="0"/>
      </w:pPr>
      <w:r>
        <w:rPr>
          <w:b/>
          <w:bCs/>
        </w:rPr>
        <w:t>Section 505.1660  Account 166</w:t>
      </w:r>
      <w:r>
        <w:t xml:space="preserve"> </w:t>
      </w:r>
    </w:p>
    <w:p w:rsidR="00DB3271" w:rsidRDefault="00DB3271" w:rsidP="00DB3271">
      <w:pPr>
        <w:widowControl w:val="0"/>
        <w:autoSpaceDE w:val="0"/>
        <w:autoSpaceDN w:val="0"/>
        <w:adjustRightInd w:val="0"/>
      </w:pPr>
    </w:p>
    <w:p w:rsidR="00DB3271" w:rsidRDefault="00DB3271" w:rsidP="00DB3271">
      <w:pPr>
        <w:widowControl w:val="0"/>
        <w:autoSpaceDE w:val="0"/>
        <w:autoSpaceDN w:val="0"/>
        <w:adjustRightInd w:val="0"/>
      </w:pPr>
      <w:r>
        <w:t xml:space="preserve">In Account 166, "Advances for gas exploration, development and production," the changes set forth in the remainder of this Section are made. </w:t>
      </w:r>
    </w:p>
    <w:p w:rsidR="00AE056C" w:rsidRDefault="00AE056C" w:rsidP="00DB3271">
      <w:pPr>
        <w:widowControl w:val="0"/>
        <w:autoSpaceDE w:val="0"/>
        <w:autoSpaceDN w:val="0"/>
        <w:adjustRightInd w:val="0"/>
      </w:pPr>
    </w:p>
    <w:p w:rsidR="00DB3271" w:rsidRDefault="00DB3271" w:rsidP="00DB3271">
      <w:pPr>
        <w:widowControl w:val="0"/>
        <w:autoSpaceDE w:val="0"/>
        <w:autoSpaceDN w:val="0"/>
        <w:adjustRightInd w:val="0"/>
        <w:ind w:left="1440" w:hanging="720"/>
      </w:pPr>
      <w:r>
        <w:t>a)</w:t>
      </w:r>
      <w:r>
        <w:tab/>
        <w:t xml:space="preserve">The acronym "FERC" is inserted before the phrase "Order No. 529" in Paragraph A, before the phrases "Order No. 499" and "Order No. 465" in Paragraph B, and before the phrase "Order No. 513" in Paragraph E. </w:t>
      </w:r>
    </w:p>
    <w:p w:rsidR="00AE056C" w:rsidRDefault="00AE056C" w:rsidP="00DB3271">
      <w:pPr>
        <w:widowControl w:val="0"/>
        <w:autoSpaceDE w:val="0"/>
        <w:autoSpaceDN w:val="0"/>
        <w:adjustRightInd w:val="0"/>
        <w:ind w:left="1440" w:hanging="720"/>
      </w:pPr>
    </w:p>
    <w:p w:rsidR="00DB3271" w:rsidRDefault="00DB3271" w:rsidP="00DB3271">
      <w:pPr>
        <w:widowControl w:val="0"/>
        <w:autoSpaceDE w:val="0"/>
        <w:autoSpaceDN w:val="0"/>
        <w:adjustRightInd w:val="0"/>
        <w:ind w:left="1440" w:hanging="720"/>
      </w:pPr>
      <w:r>
        <w:t>b)</w:t>
      </w:r>
      <w:r>
        <w:tab/>
        <w:t xml:space="preserve">In Paragraph J, the word "Secretary" is deleted and replaced by the word "Commission." </w:t>
      </w:r>
    </w:p>
    <w:p w:rsidR="00AE056C" w:rsidRDefault="00AE056C" w:rsidP="00DB3271">
      <w:pPr>
        <w:widowControl w:val="0"/>
        <w:autoSpaceDE w:val="0"/>
        <w:autoSpaceDN w:val="0"/>
        <w:adjustRightInd w:val="0"/>
        <w:ind w:left="1440" w:hanging="720"/>
      </w:pPr>
    </w:p>
    <w:p w:rsidR="00DB3271" w:rsidRDefault="00DB3271" w:rsidP="00DB3271">
      <w:pPr>
        <w:widowControl w:val="0"/>
        <w:autoSpaceDE w:val="0"/>
        <w:autoSpaceDN w:val="0"/>
        <w:adjustRightInd w:val="0"/>
        <w:ind w:left="1440" w:hanging="720"/>
      </w:pPr>
      <w:r>
        <w:t>c)</w:t>
      </w:r>
      <w:r>
        <w:tab/>
        <w:t xml:space="preserve">Notes A through G are deleted in their entirety. </w:t>
      </w:r>
    </w:p>
    <w:sectPr w:rsidR="00DB3271" w:rsidSect="00DB32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271"/>
    <w:rsid w:val="00055A1F"/>
    <w:rsid w:val="005C3366"/>
    <w:rsid w:val="00644A91"/>
    <w:rsid w:val="00AE056C"/>
    <w:rsid w:val="00D34483"/>
    <w:rsid w:val="00DB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