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5D" w:rsidRDefault="00A9095D" w:rsidP="00A909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095D" w:rsidRDefault="00A9095D">
      <w:pPr>
        <w:pStyle w:val="JCARMainSourceNote"/>
      </w:pPr>
      <w:r>
        <w:t>SOURCE:  Emergency rules adopted at 26 Ill. Reg. 4018, effective March 8, 2002, for a maximum of 150 days; adopted at 26 Ill. Reg. 11446, effective August 1, 2002; amended at 2</w:t>
      </w:r>
      <w:r w:rsidR="00D610E9">
        <w:t>8</w:t>
      </w:r>
      <w:r>
        <w:t xml:space="preserve"> Ill. Reg. </w:t>
      </w:r>
      <w:r w:rsidR="00DF42C7">
        <w:t>833</w:t>
      </w:r>
      <w:r>
        <w:t xml:space="preserve">, effective </w:t>
      </w:r>
      <w:r w:rsidR="00D610E9">
        <w:t>January 1, 2004</w:t>
      </w:r>
      <w:r>
        <w:t>.</w:t>
      </w:r>
    </w:p>
    <w:sectPr w:rsidR="00A9095D" w:rsidSect="008367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77E"/>
    <w:rsid w:val="003E5ECA"/>
    <w:rsid w:val="005C3366"/>
    <w:rsid w:val="00676BF6"/>
    <w:rsid w:val="0083677E"/>
    <w:rsid w:val="00843965"/>
    <w:rsid w:val="009A1AFD"/>
    <w:rsid w:val="00A85A18"/>
    <w:rsid w:val="00A9095D"/>
    <w:rsid w:val="00B334C2"/>
    <w:rsid w:val="00CB6CDA"/>
    <w:rsid w:val="00D610E9"/>
    <w:rsid w:val="00D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5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90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5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9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26 Ill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26 Ill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