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A2" w:rsidRDefault="002D33A2" w:rsidP="002D33A2">
      <w:pPr>
        <w:widowControl w:val="0"/>
        <w:autoSpaceDE w:val="0"/>
        <w:autoSpaceDN w:val="0"/>
        <w:adjustRightInd w:val="0"/>
      </w:pPr>
      <w:bookmarkStart w:id="0" w:name="_GoBack"/>
      <w:bookmarkEnd w:id="0"/>
    </w:p>
    <w:p w:rsidR="002D33A2" w:rsidRDefault="002D33A2" w:rsidP="002D33A2">
      <w:pPr>
        <w:widowControl w:val="0"/>
        <w:autoSpaceDE w:val="0"/>
        <w:autoSpaceDN w:val="0"/>
        <w:adjustRightInd w:val="0"/>
      </w:pPr>
      <w:r>
        <w:rPr>
          <w:b/>
          <w:bCs/>
        </w:rPr>
        <w:t>Section 605.155  Accounting Instruction 34</w:t>
      </w:r>
      <w:r>
        <w:t xml:space="preserve"> </w:t>
      </w:r>
    </w:p>
    <w:p w:rsidR="002D33A2" w:rsidRDefault="002D33A2" w:rsidP="002D33A2">
      <w:pPr>
        <w:widowControl w:val="0"/>
        <w:autoSpaceDE w:val="0"/>
        <w:autoSpaceDN w:val="0"/>
        <w:adjustRightInd w:val="0"/>
      </w:pPr>
    </w:p>
    <w:p w:rsidR="002D33A2" w:rsidRDefault="002D33A2" w:rsidP="002D33A2">
      <w:pPr>
        <w:widowControl w:val="0"/>
        <w:autoSpaceDE w:val="0"/>
        <w:autoSpaceDN w:val="0"/>
        <w:adjustRightInd w:val="0"/>
        <w:ind w:left="1440" w:hanging="720"/>
      </w:pPr>
      <w:r>
        <w:t>a)</w:t>
      </w:r>
      <w:r>
        <w:tab/>
        <w:t xml:space="preserve">In Paragraph C(1) of Accounting Instruction 34, "Operating Income </w:t>
      </w:r>
      <w:r w:rsidR="00D939BA">
        <w:t xml:space="preserve">– </w:t>
      </w:r>
      <w:r>
        <w:t xml:space="preserve">Income Taxes," delete "Certain regulatory bodies have required" and replace with "The Commission requires" in the first sentence.  In the second sentence of Paragraph C(1), delete "They have" and replace with "It has." </w:t>
      </w:r>
    </w:p>
    <w:p w:rsidR="00801C4C" w:rsidRDefault="00801C4C" w:rsidP="002D33A2">
      <w:pPr>
        <w:widowControl w:val="0"/>
        <w:autoSpaceDE w:val="0"/>
        <w:autoSpaceDN w:val="0"/>
        <w:adjustRightInd w:val="0"/>
        <w:ind w:left="1440" w:hanging="720"/>
      </w:pPr>
    </w:p>
    <w:p w:rsidR="002D33A2" w:rsidRDefault="002D33A2" w:rsidP="002D33A2">
      <w:pPr>
        <w:widowControl w:val="0"/>
        <w:autoSpaceDE w:val="0"/>
        <w:autoSpaceDN w:val="0"/>
        <w:adjustRightInd w:val="0"/>
        <w:ind w:left="1440" w:hanging="720"/>
      </w:pPr>
      <w:r>
        <w:t>b)</w:t>
      </w:r>
      <w:r>
        <w:tab/>
        <w:t xml:space="preserve">In Paragraph C(2) of Accounting Instruction 34, delete the second sentence. </w:t>
      </w:r>
    </w:p>
    <w:sectPr w:rsidR="002D33A2" w:rsidSect="002D33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3A2"/>
    <w:rsid w:val="002D33A2"/>
    <w:rsid w:val="0055367B"/>
    <w:rsid w:val="005C3366"/>
    <w:rsid w:val="00801C4C"/>
    <w:rsid w:val="00C64F2F"/>
    <w:rsid w:val="00D939BA"/>
    <w:rsid w:val="00DE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