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0D" w:rsidRDefault="00954E0D" w:rsidP="00954E0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605.170  Accounting Instruction 40</w:t>
      </w:r>
      <w:r>
        <w:t xml:space="preserve"> </w:t>
      </w:r>
    </w:p>
    <w:p w:rsidR="00954E0D" w:rsidRDefault="00954E0D" w:rsidP="00954E0D">
      <w:pPr>
        <w:widowControl w:val="0"/>
        <w:autoSpaceDE w:val="0"/>
        <w:autoSpaceDN w:val="0"/>
        <w:adjustRightInd w:val="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Class A Utilities shall maintain the accounts listed in subsections (a)(1) through (a)(8) of this Section. </w:t>
      </w:r>
    </w:p>
    <w:p w:rsidR="00FC4932" w:rsidRDefault="00FC4932" w:rsidP="00954E0D">
      <w:pPr>
        <w:widowControl w:val="0"/>
        <w:autoSpaceDE w:val="0"/>
        <w:autoSpaceDN w:val="0"/>
        <w:adjustRightInd w:val="0"/>
        <w:ind w:left="216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Utility Operating Accounts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Account No.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163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683"/>
        <w:gridCol w:w="6474"/>
      </w:tblGrid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400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Operating Revenues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Operating Expenses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Depreciation Expenses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406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Amortization of Utility Plant Adjustments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407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Amortization Expense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407.1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Amortization of Limited Term Plant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407.2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Amortization of Property Losses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407.3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Amortization of Other Utility Plant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407.4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Amortization of Regulatory Assets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407.5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Amortization of Regulatory Liabilities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408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Taxes Other Than Income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408.10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Utility Regulatory Assessment Fees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408.11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Property Taxes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408.12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Payroll Taxes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408.13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Other Taxes and License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Income Taxes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409.10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Federal Income Taxes, Utility Operating Income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409.11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State Income Taxes, Utility Operating Income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409.12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Local Income Taxes, Utility Operating Income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410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Provision for Deferred Income Taxes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410.10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Deferred Federal Income Taxes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410.11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Deferred State Income Taxes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410.12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Deferred Local Income Taxes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Provision for Deferred Income Taxes – Credit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411.10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Provision for Deferred Income Taxes – Credit,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Utility Operating Income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Investment Tax Credits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412.10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Investment Tax Credits Deferred to Future Periods,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Utility Operations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412.11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Investment Tax Credits Restored to Operating Income,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Utility Operations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Income From Utility Plant Leased to Others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414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Gains (Losses) From Disposition of Utility Property</w:t>
            </w:r>
          </w:p>
        </w:tc>
      </w:tr>
    </w:tbl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  <w:r>
        <w:t xml:space="preserve">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Other Income and Deductions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163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683"/>
        <w:gridCol w:w="6358"/>
      </w:tblGrid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415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Revenues from Merchandising, Jobbing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Contract Work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416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Costs and Expenses of Merchandising, Jobbing and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Contract Work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419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Interest and Dividend Income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420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Allowance for Funds Used During Construction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421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Nonutility Income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426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Miscellaneous Nonutility Expenses</w:t>
            </w:r>
          </w:p>
        </w:tc>
      </w:tr>
    </w:tbl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Taxes Applicable to Other Income and Deductions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163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683"/>
        <w:gridCol w:w="6358"/>
      </w:tblGrid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408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Taxes Other Than Income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408.20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Taxes Other Than Income, Other Income and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Deductions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409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Income Taxes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409.20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Income Taxes, Other Income and Deductions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410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Provision for Deferred Income Taxes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410.20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Provision for Deferred Income Taxes, other Income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and Deductions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411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Provision for Deferred Income Taxes – Credit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411.20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Provision for Deferred Income Taxes – Credit,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Other Income and Deductions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412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Investment Tax Credits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412.20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Investment Tax Credits – Net, Nonutility Operations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412.30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 xml:space="preserve">Investment Tax Credits Restored to </w:t>
            </w:r>
            <w:proofErr w:type="spellStart"/>
            <w:r>
              <w:t>Nonoperating</w:t>
            </w:r>
            <w:proofErr w:type="spellEnd"/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Income, Utility Operations</w:t>
            </w:r>
          </w:p>
        </w:tc>
      </w:tr>
    </w:tbl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Interest Expense </w:t>
      </w:r>
    </w:p>
    <w:p w:rsidR="00954E0D" w:rsidRDefault="00954E0D" w:rsidP="00954E0D">
      <w:pPr>
        <w:widowControl w:val="0"/>
        <w:autoSpaceDE w:val="0"/>
        <w:autoSpaceDN w:val="0"/>
        <w:adjustRightInd w:val="0"/>
      </w:pPr>
    </w:p>
    <w:tbl>
      <w:tblPr>
        <w:tblW w:w="0" w:type="auto"/>
        <w:tblInd w:w="2163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683"/>
        <w:gridCol w:w="6358"/>
      </w:tblGrid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427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Interest Expense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427.1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Interest on Debt to Affiliated Interests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427.2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Interest on Short-term Debt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427.3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Interest on Long-Term Debt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427.4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Interest on Customer Deposits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427.5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Interest – Other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428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Amortization of Debt Discount and Expense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429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Amortization of Premium on Debt</w:t>
            </w:r>
          </w:p>
        </w:tc>
      </w:tr>
    </w:tbl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Extraordinary Items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163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683"/>
        <w:gridCol w:w="6358"/>
      </w:tblGrid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433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Extraordinary Income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434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Extraordinary Deduction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409.30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Income Taxes, Extraordinary Items</w:t>
            </w:r>
          </w:p>
        </w:tc>
      </w:tr>
    </w:tbl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Retained Earnings Accounts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163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683"/>
        <w:gridCol w:w="6358"/>
      </w:tblGrid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435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Balance Transferred From Income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436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Appropriations of Retained Earnings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437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Dividends Declared – Preferred Stock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438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Dividends Declared – Common Stock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439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Adjustments to Retained Earnings</w:t>
            </w:r>
          </w:p>
        </w:tc>
      </w:tr>
    </w:tbl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Water Operation Revenue Accounts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Water Revenue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911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683"/>
        <w:gridCol w:w="5610"/>
      </w:tblGrid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460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Unmetered Water Revenue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461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Metered Water Revenue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461.1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Metered Sales to Residential Customers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461.2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Metered Sales to Commercial Customers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461.3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Metered Sales to Industrial Customers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461.4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Metered Sales to Public Authorities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461.5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Metered Sales to Multiple Family Dwellings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462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Fire Protection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462.1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Public Fire Protection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462.2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Private Fire Protection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464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Other Sales to Public Authorities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465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Sales to Irrigation Customers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466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Sales for Resale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467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Interdepartmental Sales</w:t>
            </w:r>
          </w:p>
        </w:tc>
      </w:tr>
    </w:tbl>
    <w:p w:rsidR="00954E0D" w:rsidRDefault="00954E0D" w:rsidP="00954E0D">
      <w:pPr>
        <w:widowControl w:val="0"/>
        <w:autoSpaceDE w:val="0"/>
        <w:autoSpaceDN w:val="0"/>
        <w:adjustRightInd w:val="0"/>
        <w:ind w:left="288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Other Water Revenues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911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683"/>
        <w:gridCol w:w="5610"/>
      </w:tblGrid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469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Guaranteed Revenues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470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Forfeited Discounts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471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Miscellaneous Service Revenues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472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Rents from Water Property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473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Interdepartmental Rents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474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Other Water Revenues</w:t>
            </w:r>
          </w:p>
        </w:tc>
      </w:tr>
    </w:tbl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Water Operation and Maintenance Expense Accounts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911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496"/>
        <w:gridCol w:w="5797"/>
      </w:tblGrid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601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Salaries and Wages – Employees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603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Salaries and Wages – Officers, Directors and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Majority Stockholders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604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Employee Pensions and Benefits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610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Purchased Water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615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Purchased Power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616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Fuel for Power Production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618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Chemicals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620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Materials and Supplies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631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Contractual Services – Engineering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632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Contractual Services – Accounting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633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Contractual Services – Legal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634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Contractual Services – Management Fees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635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Contractual Services – Testing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636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Contractual Services – Other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641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Rental of Buildings/Real Property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Rental of Equipment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650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Transportation Expense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656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Insurance – Vehicle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657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Insurance General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658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Insurance – Workman's Compensation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659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Insurance – Other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660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Advertising Expense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666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Regulatory Commission Expenses – Amortization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of Rate Case Expense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668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Water Resource Conservation Expense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667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Regulatory Commission Expenses – Other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670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Bad Debt – Expense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675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Miscellaneous Expenses</w:t>
            </w:r>
          </w:p>
        </w:tc>
      </w:tr>
    </w:tbl>
    <w:p w:rsidR="00954E0D" w:rsidRDefault="00954E0D" w:rsidP="00954E0D">
      <w:pPr>
        <w:widowControl w:val="0"/>
        <w:autoSpaceDE w:val="0"/>
        <w:autoSpaceDN w:val="0"/>
        <w:adjustRightInd w:val="0"/>
        <w:ind w:left="144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Class B utilities shall maintain the accounts listed in subsections (b)(1) through (b)(8) of this Section.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Utility Operating Accounts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88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880" w:hanging="720"/>
      </w:pPr>
      <w:r>
        <w:t xml:space="preserve">Account No.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880" w:hanging="720"/>
      </w:pPr>
    </w:p>
    <w:tbl>
      <w:tblPr>
        <w:tblW w:w="0" w:type="auto"/>
        <w:tblInd w:w="2163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683"/>
        <w:gridCol w:w="6358"/>
      </w:tblGrid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400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Operating Revenues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401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Operating Expenses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403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Depreciation Expenses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406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Amortization of Utility Plant Acquisition Adjustments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407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Amortization Expenses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407.1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Amortization of Limited Term Plant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407.2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Amortization of Property Losses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407.3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Amortization of Other Utility Plant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407.4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Amortization of Regulatory Assets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407.5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Amortization of Regulatory Liabilities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408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Taxes Other Than Income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409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Income Taxes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410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Provision for Deferred Income Taxes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411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Provision for Deferred Income Taxes – Credit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412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Investment Tax Credits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413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Income From Utility Plant Leased to Others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414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Gains (Losses) From Disposition of Utility Property</w:t>
            </w:r>
          </w:p>
        </w:tc>
      </w:tr>
    </w:tbl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Other Income and Deductions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163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683"/>
        <w:gridCol w:w="6358"/>
      </w:tblGrid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415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Revenues from Merchandising, Jobbing and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Contract Work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416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Costs and Expenses of Merchandising, Jobbing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and Contract Work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419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Interest and Divided Income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420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Allowance for Funds Used During Construction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421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Nonutility Income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426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Miscellaneous Nonutility Expenses</w:t>
            </w:r>
          </w:p>
        </w:tc>
      </w:tr>
    </w:tbl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Taxes Applicable to Other Income and Deductions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163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683"/>
        <w:gridCol w:w="6358"/>
      </w:tblGrid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408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Taxes Other Than Income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409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Income Taxes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410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Provision for Deferred Income Taxes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411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Provision for Deferred Income Taxes – Credit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412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Investment Tax Credits</w:t>
            </w:r>
          </w:p>
        </w:tc>
      </w:tr>
    </w:tbl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Interest Expense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163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683"/>
        <w:gridCol w:w="6358"/>
      </w:tblGrid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427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Interest Expense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428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Amortization of Debt Discount and expense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429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Amortization of Premium on Debt</w:t>
            </w:r>
          </w:p>
        </w:tc>
      </w:tr>
    </w:tbl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Extraordinary Items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163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683"/>
        <w:gridCol w:w="6358"/>
      </w:tblGrid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433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Extraordinary Income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434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Extraordinary Deduction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409.30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Income Taxes, Extraordinary Items</w:t>
            </w:r>
          </w:p>
        </w:tc>
      </w:tr>
    </w:tbl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Retained Earnings Accounts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163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683"/>
        <w:gridCol w:w="6358"/>
      </w:tblGrid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435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Balance Transferred From Income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436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Appropriations of Retained Earnings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437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Dividends Declared – Preferred Stock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438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Dividends Declared – Common Stock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439</w:t>
            </w: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Adjustments to Retained Earnings</w:t>
            </w:r>
          </w:p>
        </w:tc>
      </w:tr>
    </w:tbl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Water Operation Revenue Accounts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Water Revenue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911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496"/>
        <w:gridCol w:w="5797"/>
      </w:tblGrid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460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Unmetered Water Revenue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461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Metered Water Revenue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462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Fore Protection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464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Other Sales to Public Authorities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465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Sales to Irrigation Customers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466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Sales for Resale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467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Interdepartmental Sales</w:t>
            </w:r>
          </w:p>
        </w:tc>
      </w:tr>
    </w:tbl>
    <w:p w:rsidR="00954E0D" w:rsidRDefault="00954E0D" w:rsidP="00954E0D">
      <w:pPr>
        <w:widowControl w:val="0"/>
        <w:autoSpaceDE w:val="0"/>
        <w:autoSpaceDN w:val="0"/>
        <w:adjustRightInd w:val="0"/>
        <w:ind w:left="288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Other Water Revenues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880" w:hanging="720"/>
      </w:pPr>
    </w:p>
    <w:tbl>
      <w:tblPr>
        <w:tblW w:w="0" w:type="auto"/>
        <w:tblInd w:w="2911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683"/>
        <w:gridCol w:w="5610"/>
      </w:tblGrid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469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Guaranteed Revenues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470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Forfeited Discounts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471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Miscellaneous Service Revenues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472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Rents from Water Property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473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Interdepartmental Rents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474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Other Water Revenues</w:t>
            </w:r>
          </w:p>
        </w:tc>
      </w:tr>
    </w:tbl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Water Operation and Maintenance Expense Accounts </w:t>
      </w:r>
    </w:p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tbl>
      <w:tblPr>
        <w:tblW w:w="0" w:type="auto"/>
        <w:tblInd w:w="2163" w:type="dxa"/>
        <w:tblBorders>
          <w:top w:val="dashed" w:sz="32" w:space="9" w:color="auto"/>
          <w:left w:val="single" w:sz="12" w:space="4" w:color="auto"/>
          <w:bottom w:val="dashed" w:sz="24" w:space="0" w:color="auto"/>
          <w:right w:val="dashed" w:sz="44" w:space="0" w:color="auto"/>
        </w:tblBorders>
        <w:tblLayout w:type="fixed"/>
        <w:tblCellMar>
          <w:left w:w="480" w:type="dxa"/>
          <w:right w:w="480" w:type="dxa"/>
        </w:tblCellMar>
        <w:tblLook w:val="0000" w:firstRow="0" w:lastRow="0" w:firstColumn="0" w:lastColumn="0" w:noHBand="0" w:noVBand="0"/>
      </w:tblPr>
      <w:tblGrid>
        <w:gridCol w:w="1496"/>
        <w:gridCol w:w="6545"/>
      </w:tblGrid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601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Salaries and Wages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604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Employee Pensions and Benefits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610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Purchased Water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615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Purchased Power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616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Fuel for Power Production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618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Chemicals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620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Materials and Supplies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631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Contractual Services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641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Rental of Building/Real Property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642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Rental of Equipment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650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Transportation Expense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656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Insurance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660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Advertising Expense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666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Regulatory Commission Expense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668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Water Resource Conservation Expense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670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Bad Debt Expense</w:t>
            </w:r>
          </w:p>
        </w:tc>
      </w:tr>
      <w:tr w:rsidR="00954E0D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</w:pPr>
            <w:r>
              <w:t>675</w:t>
            </w:r>
          </w:p>
        </w:tc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</w:tcPr>
          <w:p w:rsidR="00954E0D" w:rsidRDefault="00954E0D" w:rsidP="00D373D3">
            <w:pPr>
              <w:widowControl w:val="0"/>
              <w:autoSpaceDE w:val="0"/>
              <w:autoSpaceDN w:val="0"/>
              <w:adjustRightInd w:val="0"/>
              <w:ind w:left="-293"/>
            </w:pPr>
            <w:r>
              <w:t>Miscellaneous Expenses</w:t>
            </w:r>
          </w:p>
        </w:tc>
      </w:tr>
    </w:tbl>
    <w:p w:rsidR="00954E0D" w:rsidRDefault="00954E0D" w:rsidP="00954E0D">
      <w:pPr>
        <w:widowControl w:val="0"/>
        <w:autoSpaceDE w:val="0"/>
        <w:autoSpaceDN w:val="0"/>
        <w:adjustRightInd w:val="0"/>
        <w:ind w:left="2160" w:hanging="720"/>
      </w:pPr>
    </w:p>
    <w:p w:rsidR="00954E0D" w:rsidRDefault="00954E0D" w:rsidP="00954E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11742, effective July 1, 1998) </w:t>
      </w:r>
    </w:p>
    <w:sectPr w:rsidR="00954E0D" w:rsidSect="00CE56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5686"/>
    <w:rsid w:val="005C3366"/>
    <w:rsid w:val="00954E0D"/>
    <w:rsid w:val="00C1355E"/>
    <w:rsid w:val="00C70DA1"/>
    <w:rsid w:val="00CE5686"/>
    <w:rsid w:val="00D373D3"/>
    <w:rsid w:val="00DB6076"/>
    <w:rsid w:val="00FC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0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0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