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EF" w:rsidRDefault="00C05FEF" w:rsidP="00C05F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5FEF" w:rsidRDefault="00C05FEF" w:rsidP="00C05F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650.4330  Account 433</w:t>
      </w:r>
      <w:r>
        <w:t xml:space="preserve"> </w:t>
      </w:r>
    </w:p>
    <w:p w:rsidR="00C05FEF" w:rsidRDefault="00C05FEF" w:rsidP="00C05FEF">
      <w:pPr>
        <w:widowControl w:val="0"/>
        <w:autoSpaceDE w:val="0"/>
        <w:autoSpaceDN w:val="0"/>
        <w:adjustRightInd w:val="0"/>
      </w:pPr>
    </w:p>
    <w:p w:rsidR="00C05FEF" w:rsidRDefault="00C05FEF" w:rsidP="00C05FEF">
      <w:pPr>
        <w:widowControl w:val="0"/>
        <w:autoSpaceDE w:val="0"/>
        <w:autoSpaceDN w:val="0"/>
        <w:adjustRightInd w:val="0"/>
      </w:pPr>
      <w:r>
        <w:t xml:space="preserve">In Account 433, "Extraordinary Income" delete the phrase "Upon approval of the regulatory authority." </w:t>
      </w:r>
    </w:p>
    <w:sectPr w:rsidR="00C05FEF" w:rsidSect="00C05F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5FEF"/>
    <w:rsid w:val="00212374"/>
    <w:rsid w:val="002C2EA7"/>
    <w:rsid w:val="005C3366"/>
    <w:rsid w:val="008A5791"/>
    <w:rsid w:val="00C0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