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A6" w:rsidRDefault="005C60A6" w:rsidP="005C60A6">
      <w:pPr>
        <w:widowControl w:val="0"/>
        <w:autoSpaceDE w:val="0"/>
        <w:autoSpaceDN w:val="0"/>
        <w:adjustRightInd w:val="0"/>
      </w:pPr>
    </w:p>
    <w:p w:rsidR="00A62A65" w:rsidRDefault="005C60A6">
      <w:pPr>
        <w:pStyle w:val="JCARMainSourceNote"/>
      </w:pPr>
      <w:r>
        <w:t xml:space="preserve">SOURCE:  Effective September 1, 1962; </w:t>
      </w:r>
      <w:r w:rsidR="00A62A65">
        <w:t xml:space="preserve">codified at 8 Ill. Reg. 13665; amended at 38 Ill. Reg. </w:t>
      </w:r>
      <w:r w:rsidR="00C323B7">
        <w:t>18159</w:t>
      </w:r>
      <w:r w:rsidR="00A62A65">
        <w:t xml:space="preserve">, effective </w:t>
      </w:r>
      <w:bookmarkStart w:id="0" w:name="_GoBack"/>
      <w:r w:rsidR="00C323B7">
        <w:t>August 15, 2014</w:t>
      </w:r>
      <w:bookmarkEnd w:id="0"/>
      <w:r w:rsidR="00A62A65">
        <w:t>.</w:t>
      </w:r>
    </w:p>
    <w:p w:rsidR="003E2F22" w:rsidRDefault="003E2F22">
      <w:pPr>
        <w:pStyle w:val="JCARMainSourceNote"/>
      </w:pPr>
    </w:p>
    <w:sectPr w:rsidR="003E2F22" w:rsidSect="005C60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60A6"/>
    <w:rsid w:val="00092412"/>
    <w:rsid w:val="003E2F22"/>
    <w:rsid w:val="005C3366"/>
    <w:rsid w:val="005C60A6"/>
    <w:rsid w:val="00956AF4"/>
    <w:rsid w:val="00A62A65"/>
    <w:rsid w:val="00C323B7"/>
    <w:rsid w:val="00D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A9A96E-D374-4BB2-9FC0-FB337549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6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Effective September 1, 1962; codified at 8 Ill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Effective September 1, 1962; codified at 8 Ill</dc:title>
  <dc:subject/>
  <dc:creator>Illinois General Assembly</dc:creator>
  <cp:keywords/>
  <dc:description/>
  <cp:lastModifiedBy>King, Melissa A.</cp:lastModifiedBy>
  <cp:revision>6</cp:revision>
  <dcterms:created xsi:type="dcterms:W3CDTF">2012-06-21T19:29:00Z</dcterms:created>
  <dcterms:modified xsi:type="dcterms:W3CDTF">2014-08-25T18:47:00Z</dcterms:modified>
</cp:coreProperties>
</file>