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FB" w:rsidRDefault="001005FB" w:rsidP="001005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05FB" w:rsidRDefault="001005FB" w:rsidP="001005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712.6610  Account 6610 Marketing</w:t>
      </w:r>
      <w:r>
        <w:t xml:space="preserve"> </w:t>
      </w:r>
    </w:p>
    <w:p w:rsidR="001005FB" w:rsidRDefault="001005FB" w:rsidP="001005FB">
      <w:pPr>
        <w:widowControl w:val="0"/>
        <w:autoSpaceDE w:val="0"/>
        <w:autoSpaceDN w:val="0"/>
        <w:adjustRightInd w:val="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Regulated Product Management cost pool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Time reporting/survey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144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Regulated sales cost pool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Time reporting/survey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144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Regulated product advertising cost pool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Analysis of advertising expense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144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proofErr w:type="spellStart"/>
      <w:r>
        <w:t>Nonregulated</w:t>
      </w:r>
      <w:proofErr w:type="spellEnd"/>
      <w:r>
        <w:t xml:space="preserve"> product management cost pool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Time reporting/survey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144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proofErr w:type="spellStart"/>
      <w:r>
        <w:t>Nonregulated</w:t>
      </w:r>
      <w:proofErr w:type="spellEnd"/>
      <w:r>
        <w:t xml:space="preserve"> sales cost pool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Time reporting/survey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144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proofErr w:type="spellStart"/>
      <w:r>
        <w:t>Nonregulated</w:t>
      </w:r>
      <w:proofErr w:type="spellEnd"/>
      <w:r>
        <w:t xml:space="preserve"> product advertising cost pool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Analysis of advertising expense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144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Shared cost pool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Residual expenses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Marketing allocator </w:t>
      </w:r>
    </w:p>
    <w:p w:rsidR="00E63842" w:rsidRDefault="00E63842" w:rsidP="001005FB">
      <w:pPr>
        <w:widowControl w:val="0"/>
        <w:autoSpaceDE w:val="0"/>
        <w:autoSpaceDN w:val="0"/>
        <w:adjustRightInd w:val="0"/>
        <w:ind w:left="2160" w:hanging="720"/>
      </w:pPr>
    </w:p>
    <w:p w:rsidR="001005FB" w:rsidRDefault="001005FB" w:rsidP="001005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Indirectly attributable </w:t>
      </w:r>
    </w:p>
    <w:sectPr w:rsidR="001005FB" w:rsidSect="001005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5FB"/>
    <w:rsid w:val="001005FB"/>
    <w:rsid w:val="005C3366"/>
    <w:rsid w:val="007F50C9"/>
    <w:rsid w:val="00A91346"/>
    <w:rsid w:val="00E17FF5"/>
    <w:rsid w:val="00E6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