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91" w:rsidRDefault="00464891" w:rsidP="004648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4891" w:rsidRDefault="00464891" w:rsidP="004648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726.500  System Review and Reporting</w:t>
      </w:r>
      <w:r>
        <w:t xml:space="preserve"> </w:t>
      </w:r>
    </w:p>
    <w:p w:rsidR="00464891" w:rsidRDefault="00464891" w:rsidP="00464891">
      <w:pPr>
        <w:widowControl w:val="0"/>
        <w:autoSpaceDE w:val="0"/>
        <w:autoSpaceDN w:val="0"/>
        <w:adjustRightInd w:val="0"/>
      </w:pPr>
    </w:p>
    <w:p w:rsidR="00464891" w:rsidRDefault="00464891" w:rsidP="00464891">
      <w:pPr>
        <w:widowControl w:val="0"/>
        <w:autoSpaceDE w:val="0"/>
        <w:autoSpaceDN w:val="0"/>
        <w:adjustRightInd w:val="0"/>
      </w:pPr>
      <w:r>
        <w:t xml:space="preserve">Each business certified by the Commission to handle its internal emergency calls shall provide an annual update to the Commission's 9-1-1 Emergency Telephone Section by January 1 of each year. The business shall provide the following information: </w:t>
      </w:r>
    </w:p>
    <w:p w:rsidR="00E64977" w:rsidRDefault="00E64977" w:rsidP="00464891">
      <w:pPr>
        <w:widowControl w:val="0"/>
        <w:autoSpaceDE w:val="0"/>
        <w:autoSpaceDN w:val="0"/>
        <w:adjustRightInd w:val="0"/>
      </w:pPr>
    </w:p>
    <w:p w:rsidR="00464891" w:rsidRDefault="00464891" w:rsidP="004648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business' name and street address; </w:t>
      </w:r>
    </w:p>
    <w:p w:rsidR="00E64977" w:rsidRDefault="00E64977" w:rsidP="00464891">
      <w:pPr>
        <w:widowControl w:val="0"/>
        <w:autoSpaceDE w:val="0"/>
        <w:autoSpaceDN w:val="0"/>
        <w:adjustRightInd w:val="0"/>
        <w:ind w:left="1440" w:hanging="720"/>
      </w:pPr>
    </w:p>
    <w:p w:rsidR="00464891" w:rsidRDefault="00464891" w:rsidP="004648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name and telephone number of a contact person; </w:t>
      </w:r>
    </w:p>
    <w:p w:rsidR="00E64977" w:rsidRDefault="00E64977" w:rsidP="00464891">
      <w:pPr>
        <w:widowControl w:val="0"/>
        <w:autoSpaceDE w:val="0"/>
        <w:autoSpaceDN w:val="0"/>
        <w:adjustRightInd w:val="0"/>
        <w:ind w:left="1440" w:hanging="720"/>
      </w:pPr>
    </w:p>
    <w:p w:rsidR="00464891" w:rsidRDefault="00464891" w:rsidP="004648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recertification of all agreements. </w:t>
      </w:r>
    </w:p>
    <w:sectPr w:rsidR="00464891" w:rsidSect="004648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4891"/>
    <w:rsid w:val="00464891"/>
    <w:rsid w:val="005C3366"/>
    <w:rsid w:val="005F4932"/>
    <w:rsid w:val="00604FDA"/>
    <w:rsid w:val="006C35C6"/>
    <w:rsid w:val="00E6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