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2C8" w:rsidRDefault="008552C8" w:rsidP="008552C8">
      <w:pPr>
        <w:widowControl w:val="0"/>
        <w:autoSpaceDE w:val="0"/>
        <w:autoSpaceDN w:val="0"/>
        <w:adjustRightInd w:val="0"/>
      </w:pPr>
      <w:bookmarkStart w:id="0" w:name="_GoBack"/>
      <w:bookmarkEnd w:id="0"/>
    </w:p>
    <w:p w:rsidR="008552C8" w:rsidRDefault="008552C8" w:rsidP="008552C8">
      <w:pPr>
        <w:widowControl w:val="0"/>
        <w:autoSpaceDE w:val="0"/>
        <w:autoSpaceDN w:val="0"/>
        <w:adjustRightInd w:val="0"/>
      </w:pPr>
      <w:r>
        <w:rPr>
          <w:b/>
          <w:bCs/>
        </w:rPr>
        <w:t>Section 728.100  Application of Part</w:t>
      </w:r>
      <w:r>
        <w:t xml:space="preserve"> </w:t>
      </w:r>
    </w:p>
    <w:p w:rsidR="008552C8" w:rsidRDefault="008552C8" w:rsidP="008552C8">
      <w:pPr>
        <w:widowControl w:val="0"/>
        <w:autoSpaceDE w:val="0"/>
        <w:autoSpaceDN w:val="0"/>
        <w:adjustRightInd w:val="0"/>
      </w:pPr>
    </w:p>
    <w:p w:rsidR="008552C8" w:rsidRDefault="008552C8" w:rsidP="008552C8">
      <w:pPr>
        <w:widowControl w:val="0"/>
        <w:autoSpaceDE w:val="0"/>
        <w:autoSpaceDN w:val="0"/>
        <w:adjustRightInd w:val="0"/>
        <w:ind w:left="1440" w:hanging="720"/>
      </w:pPr>
      <w:r>
        <w:t>a)</w:t>
      </w:r>
      <w:r>
        <w:tab/>
        <w:t xml:space="preserve">This Part shall apply to Emergency Telephone System Boards (ETSB), qualified governmental entities, public safety agencies, State of Illinois governmental entities, local exchange telecommunications carriers and wireless carriers in the State of Illinois except to the extent of any exemptions conferred by law. </w:t>
      </w:r>
    </w:p>
    <w:p w:rsidR="00126A7A" w:rsidRDefault="00126A7A" w:rsidP="008552C8">
      <w:pPr>
        <w:widowControl w:val="0"/>
        <w:autoSpaceDE w:val="0"/>
        <w:autoSpaceDN w:val="0"/>
        <w:adjustRightInd w:val="0"/>
        <w:ind w:left="1440" w:hanging="720"/>
      </w:pPr>
    </w:p>
    <w:p w:rsidR="008552C8" w:rsidRDefault="008552C8" w:rsidP="008552C8">
      <w:pPr>
        <w:widowControl w:val="0"/>
        <w:autoSpaceDE w:val="0"/>
        <w:autoSpaceDN w:val="0"/>
        <w:adjustRightInd w:val="0"/>
        <w:ind w:left="1440" w:hanging="720"/>
      </w:pPr>
      <w:r>
        <w:t>b)</w:t>
      </w:r>
      <w:r>
        <w:tab/>
        <w:t xml:space="preserve">Public safety agencies and wireless carriers are encouraged to cooperate to provide emergency access to wireless 9-1-1 and wireless E9-1-1 service. Public safety agencies and wireless carriers operating wireless 9-1-1 and wireless E9-1-1 systems require adequate funding to recover the costs of designing, purchasing, installing, testing, and operating enhanced facilities, systems, and services necessary to comply with the wireless E9-1-1 requirements mandated by the Federal Communications Commission (FCC) and to maximize the availability of wireless E9-1-1 services throughout the State of Illinois. </w:t>
      </w:r>
    </w:p>
    <w:sectPr w:rsidR="008552C8" w:rsidSect="008552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52C8"/>
    <w:rsid w:val="00126A7A"/>
    <w:rsid w:val="00300F02"/>
    <w:rsid w:val="005C3366"/>
    <w:rsid w:val="00620603"/>
    <w:rsid w:val="008552C8"/>
    <w:rsid w:val="00CD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