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82" w:rsidRDefault="007F6A82" w:rsidP="00B759A7">
      <w:pPr>
        <w:rPr>
          <w:rFonts w:eastAsia="MS Mincho"/>
          <w:b/>
          <w:bCs/>
        </w:rPr>
      </w:pPr>
    </w:p>
    <w:p w:rsidR="00B759A7" w:rsidRPr="00B759A7" w:rsidRDefault="00B759A7" w:rsidP="00B759A7">
      <w:pPr>
        <w:rPr>
          <w:rFonts w:eastAsia="MS Mincho"/>
          <w:b/>
          <w:bCs/>
        </w:rPr>
      </w:pPr>
      <w:r w:rsidRPr="00B759A7">
        <w:rPr>
          <w:rFonts w:eastAsia="MS Mincho"/>
          <w:b/>
          <w:bCs/>
        </w:rPr>
        <w:t>Section 729.300  Transmission of Subscriber Information</w:t>
      </w:r>
    </w:p>
    <w:p w:rsidR="00B759A7" w:rsidRPr="00B759A7" w:rsidRDefault="00B759A7" w:rsidP="00B759A7">
      <w:pPr>
        <w:rPr>
          <w:rFonts w:eastAsia="MS Mincho"/>
        </w:rPr>
      </w:pPr>
    </w:p>
    <w:p w:rsidR="00B759A7" w:rsidRPr="00B759A7" w:rsidRDefault="00B759A7" w:rsidP="00B759A7">
      <w:pPr>
        <w:rPr>
          <w:rFonts w:eastAsia="MS Mincho"/>
        </w:rPr>
      </w:pPr>
      <w:r w:rsidRPr="00B759A7">
        <w:rPr>
          <w:rFonts w:eastAsia="MS Mincho"/>
        </w:rPr>
        <w:t xml:space="preserve">With the first transmittal of surcharges collected under the Act, and at the end of each billing month after the first transmittal (no later than the last day of the next calendar month; for example a July subscriber file is due no later than August 31), each carrier shall submit to the Commission its updated total number of subscribers per zip code (9 digit zip code if available) for that billing month. </w:t>
      </w:r>
      <w:r w:rsidR="009601DA">
        <w:rPr>
          <w:rFonts w:eastAsia="MS Mincho"/>
        </w:rPr>
        <w:t xml:space="preserve"> </w:t>
      </w:r>
      <w:r w:rsidRPr="00B759A7">
        <w:rPr>
          <w:rFonts w:eastAsia="MS Mincho"/>
        </w:rPr>
        <w:t>Transmittals shall be made in an electronic format, in substantially the form set forth in Appendix A of this Part</w:t>
      </w:r>
      <w:r w:rsidR="00D17EB6">
        <w:rPr>
          <w:rFonts w:eastAsia="MS Mincho"/>
        </w:rPr>
        <w:t>,</w:t>
      </w:r>
      <w:r w:rsidRPr="00B759A7">
        <w:rPr>
          <w:rFonts w:eastAsia="MS Mincho"/>
        </w:rPr>
        <w:t xml:space="preserve"> </w:t>
      </w:r>
      <w:r w:rsidR="00D17EB6">
        <w:rPr>
          <w:rFonts w:eastAsia="MS Mincho"/>
        </w:rPr>
        <w:t>as a file attached to an email</w:t>
      </w:r>
      <w:r w:rsidRPr="00B759A7">
        <w:rPr>
          <w:rFonts w:eastAsia="MS Mincho"/>
        </w:rPr>
        <w:t xml:space="preserve"> or a CD-ROM. </w:t>
      </w:r>
      <w:r w:rsidR="009601DA">
        <w:rPr>
          <w:rFonts w:eastAsia="MS Mincho"/>
        </w:rPr>
        <w:t xml:space="preserve"> </w:t>
      </w:r>
      <w:r w:rsidRPr="00B759A7">
        <w:rPr>
          <w:rFonts w:eastAsia="MS Mincho"/>
        </w:rPr>
        <w:t>The file shall be in text format, or EXCEL format</w:t>
      </w:r>
      <w:r w:rsidR="00D17EB6">
        <w:rPr>
          <w:rFonts w:eastAsia="MS Mincho"/>
        </w:rPr>
        <w:t>,</w:t>
      </w:r>
      <w:r w:rsidRPr="00B759A7">
        <w:rPr>
          <w:rFonts w:eastAsia="MS Mincho"/>
          <w:b/>
          <w:bCs/>
        </w:rPr>
        <w:t xml:space="preserve"> </w:t>
      </w:r>
      <w:r w:rsidRPr="00B759A7">
        <w:rPr>
          <w:rFonts w:eastAsia="MS Mincho"/>
        </w:rPr>
        <w:t>and be accompanied by a transmittal document or a proper</w:t>
      </w:r>
      <w:r w:rsidR="00D17EB6">
        <w:rPr>
          <w:rFonts w:eastAsia="MS Mincho"/>
        </w:rPr>
        <w:t xml:space="preserve"> label listing the carrier name</w:t>
      </w:r>
      <w:r w:rsidRPr="00B759A7">
        <w:rPr>
          <w:rFonts w:eastAsia="MS Mincho"/>
        </w:rPr>
        <w:t xml:space="preserve"> and </w:t>
      </w:r>
      <w:r w:rsidR="00D17EB6">
        <w:rPr>
          <w:rFonts w:eastAsia="MS Mincho"/>
        </w:rPr>
        <w:t xml:space="preserve">the </w:t>
      </w:r>
      <w:r w:rsidRPr="00B759A7">
        <w:rPr>
          <w:rFonts w:eastAsia="MS Mincho"/>
        </w:rPr>
        <w:t xml:space="preserve">billing month included on the submission. </w:t>
      </w:r>
      <w:r w:rsidR="009601DA">
        <w:rPr>
          <w:rFonts w:eastAsia="MS Mincho"/>
        </w:rPr>
        <w:t xml:space="preserve"> </w:t>
      </w:r>
      <w:r w:rsidRPr="00B759A7">
        <w:rPr>
          <w:rFonts w:eastAsia="MS Mincho"/>
        </w:rPr>
        <w:t>Transmittals shall be mailed to:</w:t>
      </w:r>
    </w:p>
    <w:p w:rsidR="00B759A7" w:rsidRPr="00B759A7" w:rsidRDefault="00B759A7" w:rsidP="00B759A7">
      <w:pPr>
        <w:rPr>
          <w:rFonts w:eastAsia="MS Mincho"/>
        </w:rPr>
      </w:pPr>
    </w:p>
    <w:p w:rsidR="00B759A7" w:rsidRPr="00B759A7" w:rsidRDefault="00B759A7" w:rsidP="00D17EB6">
      <w:pPr>
        <w:ind w:left="1440" w:firstLine="720"/>
        <w:rPr>
          <w:rFonts w:eastAsia="MS Mincho"/>
        </w:rPr>
      </w:pPr>
      <w:smartTag w:uri="urn:schemas-microsoft-com:office:smarttags" w:element="State">
        <w:smartTag w:uri="urn:schemas-microsoft-com:office:smarttags" w:element="place">
          <w:r w:rsidRPr="00B759A7">
            <w:rPr>
              <w:rFonts w:eastAsia="MS Mincho"/>
            </w:rPr>
            <w:t>Illinois</w:t>
          </w:r>
        </w:smartTag>
      </w:smartTag>
      <w:r w:rsidRPr="00B759A7">
        <w:rPr>
          <w:rFonts w:eastAsia="MS Mincho"/>
        </w:rPr>
        <w:t xml:space="preserve"> Commerce Commission </w:t>
      </w:r>
    </w:p>
    <w:p w:rsidR="00B759A7" w:rsidRPr="00B759A7" w:rsidRDefault="00B759A7" w:rsidP="00D17EB6">
      <w:pPr>
        <w:ind w:left="1440" w:firstLine="720"/>
        <w:rPr>
          <w:rFonts w:eastAsia="MS Mincho"/>
        </w:rPr>
      </w:pPr>
      <w:r w:rsidRPr="00B759A7">
        <w:rPr>
          <w:rFonts w:eastAsia="MS Mincho"/>
        </w:rPr>
        <w:t>IL WETSA</w:t>
      </w:r>
    </w:p>
    <w:p w:rsidR="00B759A7" w:rsidRPr="00B759A7" w:rsidRDefault="00B759A7" w:rsidP="00D17EB6">
      <w:pPr>
        <w:ind w:left="1440" w:firstLine="720"/>
        <w:rPr>
          <w:rFonts w:eastAsia="MS Mincho"/>
        </w:rPr>
      </w:pPr>
      <w:smartTag w:uri="urn:schemas-microsoft-com:office:smarttags" w:element="Street">
        <w:smartTag w:uri="urn:schemas-microsoft-com:office:smarttags" w:element="address">
          <w:r w:rsidRPr="00B759A7">
            <w:rPr>
              <w:rFonts w:eastAsia="MS Mincho"/>
            </w:rPr>
            <w:t>527 East Capitol Avenue</w:t>
          </w:r>
        </w:smartTag>
      </w:smartTag>
    </w:p>
    <w:p w:rsidR="00B759A7" w:rsidRPr="00B759A7" w:rsidRDefault="00D17EB6" w:rsidP="00D17EB6">
      <w:pPr>
        <w:ind w:left="1440" w:firstLine="720"/>
        <w:rPr>
          <w:rFonts w:eastAsia="MS Mincho"/>
        </w:rPr>
      </w:pPr>
      <w:smartTag w:uri="urn:schemas-microsoft-com:office:smarttags" w:element="place">
        <w:smartTag w:uri="urn:schemas-microsoft-com:office:smarttags" w:element="City">
          <w:r>
            <w:rPr>
              <w:rFonts w:eastAsia="MS Mincho"/>
            </w:rPr>
            <w:t>Springfield</w:t>
          </w:r>
        </w:smartTag>
        <w:r w:rsidR="00B759A7" w:rsidRPr="00B759A7">
          <w:rPr>
            <w:rFonts w:eastAsia="MS Mincho"/>
          </w:rPr>
          <w:t xml:space="preserve"> </w:t>
        </w:r>
        <w:smartTag w:uri="urn:schemas-microsoft-com:office:smarttags" w:element="State">
          <w:r w:rsidR="00B759A7" w:rsidRPr="00B759A7">
            <w:rPr>
              <w:rFonts w:eastAsia="MS Mincho"/>
            </w:rPr>
            <w:t>IL</w:t>
          </w:r>
        </w:smartTag>
        <w:r w:rsidR="00B759A7" w:rsidRPr="00B759A7">
          <w:rPr>
            <w:rFonts w:eastAsia="MS Mincho"/>
          </w:rPr>
          <w:t xml:space="preserve"> </w:t>
        </w:r>
        <w:smartTag w:uri="urn:schemas-microsoft-com:office:smarttags" w:element="PostalCode">
          <w:r w:rsidR="00B759A7" w:rsidRPr="00B759A7">
            <w:rPr>
              <w:rFonts w:eastAsia="MS Mincho"/>
            </w:rPr>
            <w:t>62701</w:t>
          </w:r>
        </w:smartTag>
      </w:smartTag>
    </w:p>
    <w:p w:rsidR="00B759A7" w:rsidRDefault="00A11BAA" w:rsidP="00D17EB6">
      <w:pPr>
        <w:ind w:left="1440" w:firstLine="720"/>
        <w:rPr>
          <w:rFonts w:eastAsia="MS Mincho"/>
        </w:rPr>
      </w:pPr>
      <w:r>
        <w:rPr>
          <w:rFonts w:eastAsia="MS Mincho"/>
        </w:rPr>
        <w:t xml:space="preserve">Email </w:t>
      </w:r>
      <w:r w:rsidR="00B759A7" w:rsidRPr="00B759A7">
        <w:rPr>
          <w:rFonts w:eastAsia="MS Mincho"/>
        </w:rPr>
        <w:t xml:space="preserve"> </w:t>
      </w:r>
      <w:r w:rsidR="00BE1151">
        <w:rPr>
          <w:rFonts w:eastAsia="MS Mincho"/>
        </w:rPr>
        <w:t>ilwetsa@icc.illinois.gov</w:t>
      </w:r>
    </w:p>
    <w:p w:rsidR="00BE1151" w:rsidRDefault="00BE1151" w:rsidP="00CC26B2">
      <w:pPr>
        <w:rPr>
          <w:rFonts w:eastAsia="MS Mincho"/>
        </w:rPr>
      </w:pPr>
    </w:p>
    <w:p w:rsidR="00BE1151" w:rsidRDefault="00BE1151" w:rsidP="00BE1151">
      <w:pPr>
        <w:ind w:left="90"/>
        <w:rPr>
          <w:rFonts w:eastAsia="MS Mincho"/>
        </w:rPr>
      </w:pPr>
      <w:r>
        <w:rPr>
          <w:rFonts w:eastAsia="MS Mincho"/>
        </w:rPr>
        <w:t xml:space="preserve">Noncompliance with this </w:t>
      </w:r>
      <w:r w:rsidR="00534726">
        <w:rPr>
          <w:rFonts w:eastAsia="MS Mincho"/>
        </w:rPr>
        <w:t>S</w:t>
      </w:r>
      <w:r>
        <w:rPr>
          <w:rFonts w:eastAsia="MS Mincho"/>
        </w:rPr>
        <w:t>ection</w:t>
      </w:r>
      <w:r w:rsidR="00662959">
        <w:rPr>
          <w:rFonts w:eastAsia="MS Mincho"/>
        </w:rPr>
        <w:t xml:space="preserve"> shall subject the carrier to the penalty provisions of Section 17(f) and (g) of the Act</w:t>
      </w:r>
      <w:r>
        <w:rPr>
          <w:rFonts w:eastAsia="MS Mincho"/>
        </w:rPr>
        <w:t>.</w:t>
      </w:r>
      <w:bookmarkStart w:id="0" w:name="_GoBack"/>
      <w:bookmarkEnd w:id="0"/>
    </w:p>
    <w:sectPr w:rsidR="00BE1151"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130" w:rsidRDefault="000F4A5D">
      <w:r>
        <w:separator/>
      </w:r>
    </w:p>
  </w:endnote>
  <w:endnote w:type="continuationSeparator" w:id="0">
    <w:p w:rsidR="00867130" w:rsidRDefault="000F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130" w:rsidRDefault="000F4A5D">
      <w:r>
        <w:separator/>
      </w:r>
    </w:p>
  </w:footnote>
  <w:footnote w:type="continuationSeparator" w:id="0">
    <w:p w:rsidR="00867130" w:rsidRDefault="000F4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0186"/>
    <w:rsid w:val="000C2E37"/>
    <w:rsid w:val="000D225F"/>
    <w:rsid w:val="000F4A5D"/>
    <w:rsid w:val="0010517C"/>
    <w:rsid w:val="00113480"/>
    <w:rsid w:val="001327E2"/>
    <w:rsid w:val="00195E31"/>
    <w:rsid w:val="001C7D95"/>
    <w:rsid w:val="001E3074"/>
    <w:rsid w:val="00225354"/>
    <w:rsid w:val="002462D9"/>
    <w:rsid w:val="002524EC"/>
    <w:rsid w:val="002568D2"/>
    <w:rsid w:val="00266C10"/>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34726"/>
    <w:rsid w:val="00542E97"/>
    <w:rsid w:val="0056157E"/>
    <w:rsid w:val="0056501E"/>
    <w:rsid w:val="00657099"/>
    <w:rsid w:val="00662959"/>
    <w:rsid w:val="006A2114"/>
    <w:rsid w:val="006E0D09"/>
    <w:rsid w:val="006F7D24"/>
    <w:rsid w:val="0074655F"/>
    <w:rsid w:val="00761F01"/>
    <w:rsid w:val="00780733"/>
    <w:rsid w:val="007958FC"/>
    <w:rsid w:val="007A2D58"/>
    <w:rsid w:val="007A559E"/>
    <w:rsid w:val="007F6A82"/>
    <w:rsid w:val="008271B1"/>
    <w:rsid w:val="00837F88"/>
    <w:rsid w:val="0084781C"/>
    <w:rsid w:val="00867130"/>
    <w:rsid w:val="008B3ECB"/>
    <w:rsid w:val="00917024"/>
    <w:rsid w:val="00935A8C"/>
    <w:rsid w:val="009601DA"/>
    <w:rsid w:val="00973973"/>
    <w:rsid w:val="009820CB"/>
    <w:rsid w:val="0098276C"/>
    <w:rsid w:val="009A1449"/>
    <w:rsid w:val="00A11BAA"/>
    <w:rsid w:val="00A2265D"/>
    <w:rsid w:val="00A600AA"/>
    <w:rsid w:val="00AE5547"/>
    <w:rsid w:val="00B34F0B"/>
    <w:rsid w:val="00B35D67"/>
    <w:rsid w:val="00B516F7"/>
    <w:rsid w:val="00B71177"/>
    <w:rsid w:val="00B71963"/>
    <w:rsid w:val="00B759A7"/>
    <w:rsid w:val="00BE1151"/>
    <w:rsid w:val="00C4537A"/>
    <w:rsid w:val="00CC13F9"/>
    <w:rsid w:val="00CC26B2"/>
    <w:rsid w:val="00CD3723"/>
    <w:rsid w:val="00D17EB6"/>
    <w:rsid w:val="00D35F4F"/>
    <w:rsid w:val="00D55B37"/>
    <w:rsid w:val="00D91A64"/>
    <w:rsid w:val="00D93C67"/>
    <w:rsid w:val="00DC56B8"/>
    <w:rsid w:val="00DE13C1"/>
    <w:rsid w:val="00E57CD5"/>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077EBCD-A1FA-4FB8-89A3-57A121AA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60671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McFarland, Amber C.</cp:lastModifiedBy>
  <cp:revision>5</cp:revision>
  <dcterms:created xsi:type="dcterms:W3CDTF">2015-03-04T17:07:00Z</dcterms:created>
  <dcterms:modified xsi:type="dcterms:W3CDTF">2016-01-22T19:34:00Z</dcterms:modified>
</cp:coreProperties>
</file>