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06" w:rsidRDefault="003E1D06" w:rsidP="003E1D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1D06" w:rsidRDefault="003E1D06" w:rsidP="003E1D0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730.420  Call Data Recording Equipment Requirements</w:t>
      </w:r>
      <w:r>
        <w:t xml:space="preserve"> </w:t>
      </w:r>
    </w:p>
    <w:p w:rsidR="003E1D06" w:rsidRDefault="003E1D06" w:rsidP="003E1D06">
      <w:pPr>
        <w:widowControl w:val="0"/>
        <w:autoSpaceDE w:val="0"/>
        <w:autoSpaceDN w:val="0"/>
        <w:adjustRightInd w:val="0"/>
      </w:pPr>
    </w:p>
    <w:p w:rsidR="003E1D06" w:rsidRDefault="003E1D06" w:rsidP="003E1D06">
      <w:pPr>
        <w:widowControl w:val="0"/>
        <w:autoSpaceDE w:val="0"/>
        <w:autoSpaceDN w:val="0"/>
        <w:adjustRightInd w:val="0"/>
      </w:pPr>
      <w:r>
        <w:t xml:space="preserve">All recording devices used to record data and prepare customers' bills shall be read and interpreted and shall not involve approximations. </w:t>
      </w:r>
    </w:p>
    <w:sectPr w:rsidR="003E1D06" w:rsidSect="003E1D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1D06"/>
    <w:rsid w:val="001325D5"/>
    <w:rsid w:val="003338CB"/>
    <w:rsid w:val="003E1D06"/>
    <w:rsid w:val="005C3366"/>
    <w:rsid w:val="00AF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