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9C" w:rsidRDefault="002B5A9C" w:rsidP="00E82501">
      <w:pPr>
        <w:rPr>
          <w:b/>
        </w:rPr>
      </w:pPr>
      <w:bookmarkStart w:id="0" w:name="_GoBack"/>
      <w:bookmarkEnd w:id="0"/>
    </w:p>
    <w:p w:rsidR="00E82501" w:rsidRPr="002B5A9C" w:rsidRDefault="00E82501" w:rsidP="00E82501">
      <w:pPr>
        <w:rPr>
          <w:b/>
        </w:rPr>
      </w:pPr>
      <w:r w:rsidRPr="002B5A9C">
        <w:rPr>
          <w:b/>
        </w:rPr>
        <w:t>Section 731.900  Applicability of Subpart I</w:t>
      </w:r>
    </w:p>
    <w:p w:rsidR="00E82501" w:rsidRPr="00E82501" w:rsidRDefault="00E82501" w:rsidP="00E82501"/>
    <w:p w:rsidR="00E82501" w:rsidRPr="00E82501" w:rsidRDefault="00E82501" w:rsidP="00E82501">
      <w:r w:rsidRPr="00E82501">
        <w:t>Subpart I is applicable to all carriers.</w:t>
      </w:r>
    </w:p>
    <w:sectPr w:rsidR="00E82501" w:rsidRPr="00E8250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4364">
      <w:r>
        <w:separator/>
      </w:r>
    </w:p>
  </w:endnote>
  <w:endnote w:type="continuationSeparator" w:id="0">
    <w:p w:rsidR="00000000" w:rsidRDefault="0006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4364">
      <w:r>
        <w:separator/>
      </w:r>
    </w:p>
  </w:footnote>
  <w:footnote w:type="continuationSeparator" w:id="0">
    <w:p w:rsidR="00000000" w:rsidRDefault="0006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364"/>
    <w:rsid w:val="000D225F"/>
    <w:rsid w:val="00136B47"/>
    <w:rsid w:val="00150267"/>
    <w:rsid w:val="001C7D95"/>
    <w:rsid w:val="001E3074"/>
    <w:rsid w:val="00225354"/>
    <w:rsid w:val="002524EC"/>
    <w:rsid w:val="002A643F"/>
    <w:rsid w:val="002B5A9C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60E3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82501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