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B3C" w:rsidRDefault="00E45B3C" w:rsidP="00935A8C">
      <w:pPr>
        <w:rPr>
          <w:b/>
        </w:rPr>
      </w:pPr>
      <w:bookmarkStart w:id="0" w:name="_GoBack"/>
      <w:bookmarkEnd w:id="0"/>
    </w:p>
    <w:p w:rsidR="00EB424E" w:rsidRDefault="0061504B" w:rsidP="00935A8C">
      <w:pPr>
        <w:rPr>
          <w:b/>
        </w:rPr>
      </w:pPr>
      <w:r>
        <w:rPr>
          <w:b/>
        </w:rPr>
        <w:t xml:space="preserve">Section </w:t>
      </w:r>
      <w:proofErr w:type="gramStart"/>
      <w:r>
        <w:rPr>
          <w:b/>
        </w:rPr>
        <w:t>733.105  Application</w:t>
      </w:r>
      <w:proofErr w:type="gramEnd"/>
      <w:r>
        <w:rPr>
          <w:b/>
        </w:rPr>
        <w:t xml:space="preserve"> of Waiver </w:t>
      </w:r>
      <w:smartTag w:uri="urn:schemas-microsoft-com:office:smarttags" w:element="PersonName">
        <w:r>
          <w:rPr>
            <w:b/>
          </w:rPr>
          <w:t>Stan</w:t>
        </w:r>
      </w:smartTag>
      <w:r>
        <w:rPr>
          <w:b/>
        </w:rPr>
        <w:t>dards</w:t>
      </w:r>
    </w:p>
    <w:p w:rsidR="0061504B" w:rsidRDefault="0061504B" w:rsidP="00935A8C">
      <w:pPr>
        <w:rPr>
          <w:b/>
        </w:rPr>
      </w:pPr>
    </w:p>
    <w:p w:rsidR="0061504B" w:rsidRPr="000B333C" w:rsidRDefault="0061504B" w:rsidP="004513AF">
      <w:pPr>
        <w:ind w:left="1440" w:hanging="720"/>
      </w:pPr>
      <w:r w:rsidRPr="000B333C">
        <w:t>a)</w:t>
      </w:r>
      <w:r w:rsidRPr="000B333C">
        <w:tab/>
        <w:t>In determining whether the requested waiver is necessary to avoid a significant adverse economic impact on users of telecommunications</w:t>
      </w:r>
      <w:r w:rsidR="004513AF" w:rsidRPr="000B333C">
        <w:t xml:space="preserve"> services generally, the factor</w:t>
      </w:r>
      <w:r w:rsidR="000B333C" w:rsidRPr="000B333C">
        <w:t>s</w:t>
      </w:r>
      <w:r w:rsidR="004513AF" w:rsidRPr="000B333C">
        <w:t xml:space="preserve"> which may be considered by the Commission include, but are not limited to, the following:</w:t>
      </w:r>
    </w:p>
    <w:p w:rsidR="002665E0" w:rsidRDefault="002665E0" w:rsidP="004513AF">
      <w:pPr>
        <w:ind w:left="2160" w:hanging="720"/>
      </w:pPr>
    </w:p>
    <w:p w:rsidR="004513AF" w:rsidRPr="000B333C" w:rsidRDefault="004513AF" w:rsidP="004513AF">
      <w:pPr>
        <w:ind w:left="2160" w:hanging="720"/>
      </w:pPr>
      <w:r w:rsidRPr="000B333C">
        <w:t>1)</w:t>
      </w:r>
      <w:r w:rsidRPr="000B333C">
        <w:tab/>
        <w:t xml:space="preserve">the </w:t>
      </w:r>
      <w:r w:rsidR="00CB5B63">
        <w:t>im</w:t>
      </w:r>
      <w:r w:rsidRPr="000B333C">
        <w:t>pact on the quality of telecommunications services provided by the ILEC to users of telecommunications services;</w:t>
      </w:r>
    </w:p>
    <w:p w:rsidR="002665E0" w:rsidRDefault="002665E0" w:rsidP="004513AF">
      <w:pPr>
        <w:ind w:left="2160" w:hanging="720"/>
      </w:pPr>
    </w:p>
    <w:p w:rsidR="004513AF" w:rsidRPr="000B333C" w:rsidRDefault="004513AF" w:rsidP="004513AF">
      <w:pPr>
        <w:ind w:left="2160" w:hanging="720"/>
      </w:pPr>
      <w:r w:rsidRPr="000B333C">
        <w:t>2)</w:t>
      </w:r>
      <w:r w:rsidRPr="000B333C">
        <w:tab/>
        <w:t>the impact on the rates of telecommunicat</w:t>
      </w:r>
      <w:r w:rsidR="00CB5B63">
        <w:t>ions</w:t>
      </w:r>
      <w:r w:rsidRPr="000B333C">
        <w:t xml:space="preserve"> services provided by the ILEC to users of telecommunications services;</w:t>
      </w:r>
    </w:p>
    <w:p w:rsidR="002665E0" w:rsidRDefault="002665E0" w:rsidP="004513AF">
      <w:pPr>
        <w:ind w:left="2160" w:hanging="720"/>
      </w:pPr>
    </w:p>
    <w:p w:rsidR="004513AF" w:rsidRPr="000B333C" w:rsidRDefault="004513AF" w:rsidP="004513AF">
      <w:pPr>
        <w:ind w:left="2160" w:hanging="720"/>
      </w:pPr>
      <w:r w:rsidRPr="000B333C">
        <w:t>3)</w:t>
      </w:r>
      <w:r w:rsidRPr="000B333C">
        <w:tab/>
        <w:t>the impact on the availability of existing and new telecommunications services provided by the ILEC to users of telecommunications services;</w:t>
      </w:r>
    </w:p>
    <w:p w:rsidR="002665E0" w:rsidRDefault="002665E0" w:rsidP="00D6490E">
      <w:pPr>
        <w:ind w:left="1425" w:hanging="684"/>
      </w:pPr>
    </w:p>
    <w:p w:rsidR="004513AF" w:rsidRPr="000B333C" w:rsidRDefault="004513AF" w:rsidP="00D6490E">
      <w:pPr>
        <w:ind w:left="1425" w:hanging="684"/>
      </w:pPr>
      <w:r w:rsidRPr="000B333C">
        <w:t>b)</w:t>
      </w:r>
      <w:r w:rsidRPr="000B333C">
        <w:tab/>
        <w:t>In determining whether the requested waiver is necessary to avoid imposing a requirement that is unduly economically burdensome, the factors which may be considered by the Commission include, but are not limited to, the following:</w:t>
      </w:r>
    </w:p>
    <w:p w:rsidR="002665E0" w:rsidRDefault="002665E0" w:rsidP="002A09A0">
      <w:pPr>
        <w:ind w:left="2160" w:hanging="735"/>
      </w:pPr>
    </w:p>
    <w:p w:rsidR="004513AF" w:rsidRPr="000B333C" w:rsidRDefault="004513AF" w:rsidP="002A09A0">
      <w:pPr>
        <w:ind w:left="2160" w:hanging="735"/>
      </w:pPr>
      <w:r w:rsidRPr="000B333C">
        <w:t>1)</w:t>
      </w:r>
      <w:r w:rsidRPr="000B333C">
        <w:tab/>
        <w:t>the ability</w:t>
      </w:r>
      <w:r w:rsidR="002A09A0" w:rsidRPr="000B333C">
        <w:t xml:space="preserve"> of the ILEC to attract capital on its </w:t>
      </w:r>
      <w:smartTag w:uri="urn:schemas-microsoft-com:office:smarttags" w:element="State">
        <w:smartTag w:uri="urn:schemas-microsoft-com:office:smarttags" w:element="place">
          <w:r w:rsidR="002A09A0" w:rsidRPr="000B333C">
            <w:t>Illinois</w:t>
          </w:r>
        </w:smartTag>
      </w:smartTag>
      <w:r w:rsidR="002A09A0" w:rsidRPr="000B333C">
        <w:t xml:space="preserve"> jurisdiction</w:t>
      </w:r>
      <w:r w:rsidR="000E1C27">
        <w:t>al</w:t>
      </w:r>
      <w:r w:rsidR="002A09A0" w:rsidRPr="000B333C">
        <w:t xml:space="preserve"> investment or to raise capital on reasonable terms;</w:t>
      </w:r>
    </w:p>
    <w:p w:rsidR="002665E0" w:rsidRDefault="002665E0" w:rsidP="002A09A0">
      <w:pPr>
        <w:ind w:left="2160" w:hanging="735"/>
      </w:pPr>
    </w:p>
    <w:p w:rsidR="002A09A0" w:rsidRPr="000B333C" w:rsidRDefault="002A09A0" w:rsidP="002A09A0">
      <w:pPr>
        <w:ind w:left="2160" w:hanging="735"/>
      </w:pPr>
      <w:r w:rsidRPr="000B333C">
        <w:t>2)</w:t>
      </w:r>
      <w:r w:rsidRPr="000B333C">
        <w:tab/>
        <w:t xml:space="preserve">the impact on the </w:t>
      </w:r>
      <w:proofErr w:type="spellStart"/>
      <w:r w:rsidRPr="000B333C">
        <w:t>ILEC's</w:t>
      </w:r>
      <w:proofErr w:type="spellEnd"/>
      <w:r w:rsidRPr="000B333C">
        <w:t xml:space="preserve"> ability to compete in </w:t>
      </w:r>
      <w:smartTag w:uri="urn:schemas-microsoft-com:office:smarttags" w:element="State">
        <w:smartTag w:uri="urn:schemas-microsoft-com:office:smarttags" w:element="place">
          <w:r w:rsidRPr="000B333C">
            <w:t>Illinois</w:t>
          </w:r>
        </w:smartTag>
      </w:smartTag>
      <w:r w:rsidRPr="000B333C">
        <w:t xml:space="preserve"> telecommunications markets;</w:t>
      </w:r>
    </w:p>
    <w:p w:rsidR="002665E0" w:rsidRDefault="002665E0" w:rsidP="002A09A0">
      <w:pPr>
        <w:ind w:left="2160" w:hanging="735"/>
      </w:pPr>
    </w:p>
    <w:p w:rsidR="002A09A0" w:rsidRPr="000B333C" w:rsidRDefault="00724D32" w:rsidP="002A09A0">
      <w:pPr>
        <w:ind w:left="2160" w:hanging="735"/>
      </w:pPr>
      <w:r w:rsidRPr="000B333C">
        <w:t>3)</w:t>
      </w:r>
      <w:r w:rsidRPr="000B333C">
        <w:tab/>
        <w:t xml:space="preserve">the impact on the </w:t>
      </w:r>
      <w:proofErr w:type="spellStart"/>
      <w:r w:rsidRPr="000B333C">
        <w:t>ILEC</w:t>
      </w:r>
      <w:r w:rsidR="002A09A0" w:rsidRPr="000B333C">
        <w:t>'s</w:t>
      </w:r>
      <w:proofErr w:type="spellEnd"/>
      <w:r w:rsidR="002A09A0" w:rsidRPr="000B333C">
        <w:t xml:space="preserve"> ability to innovate.</w:t>
      </w:r>
    </w:p>
    <w:p w:rsidR="002665E0" w:rsidRDefault="002665E0" w:rsidP="002A09A0">
      <w:pPr>
        <w:ind w:left="1425" w:hanging="684"/>
      </w:pPr>
    </w:p>
    <w:p w:rsidR="002A09A0" w:rsidRPr="000B333C" w:rsidRDefault="002A09A0" w:rsidP="002A09A0">
      <w:pPr>
        <w:ind w:left="1425" w:hanging="684"/>
      </w:pPr>
      <w:r w:rsidRPr="000B333C">
        <w:t>c)</w:t>
      </w:r>
      <w:r w:rsidRPr="000B333C">
        <w:tab/>
        <w:t>In determining whether the requested wa</w:t>
      </w:r>
      <w:r w:rsidR="00CB5B63">
        <w:t>i</w:t>
      </w:r>
      <w:r w:rsidRPr="000B333C">
        <w:t>ver is necessary to avoid imposing a requirement that is technically infeasible, the factors which may be considered by the Commission include, but are not limited to, the following:</w:t>
      </w:r>
    </w:p>
    <w:p w:rsidR="002665E0" w:rsidRDefault="002665E0" w:rsidP="007069C8">
      <w:pPr>
        <w:ind w:left="1425"/>
      </w:pPr>
    </w:p>
    <w:p w:rsidR="002A09A0" w:rsidRPr="000B333C" w:rsidRDefault="002A09A0" w:rsidP="007069C8">
      <w:pPr>
        <w:ind w:left="1425"/>
      </w:pPr>
      <w:r w:rsidRPr="000B333C">
        <w:t>1)</w:t>
      </w:r>
      <w:r w:rsidRPr="000B333C">
        <w:tab/>
        <w:t>limits of available technology;</w:t>
      </w:r>
    </w:p>
    <w:p w:rsidR="002665E0" w:rsidRDefault="002665E0" w:rsidP="007069C8">
      <w:pPr>
        <w:ind w:left="1425"/>
      </w:pPr>
    </w:p>
    <w:p w:rsidR="002A09A0" w:rsidRPr="000B333C" w:rsidRDefault="002A09A0" w:rsidP="007069C8">
      <w:pPr>
        <w:ind w:left="1425"/>
      </w:pPr>
      <w:r w:rsidRPr="000B333C">
        <w:t>2)</w:t>
      </w:r>
      <w:r w:rsidRPr="000B333C">
        <w:tab/>
        <w:t>impacts on network reliability;</w:t>
      </w:r>
    </w:p>
    <w:p w:rsidR="002665E0" w:rsidRDefault="002665E0" w:rsidP="007069C8">
      <w:pPr>
        <w:ind w:left="1425"/>
      </w:pPr>
    </w:p>
    <w:p w:rsidR="002A09A0" w:rsidRPr="000B333C" w:rsidRDefault="002A09A0" w:rsidP="007069C8">
      <w:pPr>
        <w:ind w:left="1425"/>
      </w:pPr>
      <w:r w:rsidRPr="000B333C">
        <w:t>3)</w:t>
      </w:r>
      <w:r w:rsidRPr="000B333C">
        <w:tab/>
        <w:t>public health and safety;</w:t>
      </w:r>
    </w:p>
    <w:p w:rsidR="002665E0" w:rsidRDefault="002665E0" w:rsidP="002A09A0">
      <w:pPr>
        <w:ind w:left="2160" w:hanging="735"/>
      </w:pPr>
    </w:p>
    <w:p w:rsidR="002A09A0" w:rsidRPr="000B333C" w:rsidRDefault="002A09A0" w:rsidP="002A09A0">
      <w:pPr>
        <w:ind w:left="2160" w:hanging="735"/>
      </w:pPr>
      <w:r w:rsidRPr="000B333C">
        <w:t>4)</w:t>
      </w:r>
      <w:r w:rsidRPr="000B333C">
        <w:tab/>
        <w:t xml:space="preserve">the impact on the </w:t>
      </w:r>
      <w:proofErr w:type="spellStart"/>
      <w:r w:rsidRPr="000B333C">
        <w:t>ILEC's</w:t>
      </w:r>
      <w:proofErr w:type="spellEnd"/>
      <w:r w:rsidRPr="000B333C">
        <w:t xml:space="preserve"> telecommunications network design, interoperability, and architecture;</w:t>
      </w:r>
    </w:p>
    <w:p w:rsidR="002665E0" w:rsidRDefault="002665E0" w:rsidP="007069C8">
      <w:pPr>
        <w:ind w:left="1425"/>
      </w:pPr>
    </w:p>
    <w:p w:rsidR="002A09A0" w:rsidRPr="000B333C" w:rsidRDefault="002A09A0" w:rsidP="007069C8">
      <w:pPr>
        <w:ind w:left="1425"/>
      </w:pPr>
      <w:r w:rsidRPr="000B333C">
        <w:t>5)</w:t>
      </w:r>
      <w:r w:rsidRPr="000B333C">
        <w:tab/>
        <w:t>equipment safety.</w:t>
      </w:r>
    </w:p>
    <w:p w:rsidR="002665E0" w:rsidRDefault="002665E0" w:rsidP="00724D32">
      <w:pPr>
        <w:ind w:left="1425" w:hanging="684"/>
      </w:pPr>
    </w:p>
    <w:p w:rsidR="00724D32" w:rsidRPr="000B333C" w:rsidRDefault="00724D32" w:rsidP="00724D32">
      <w:pPr>
        <w:ind w:left="1425" w:hanging="684"/>
      </w:pPr>
      <w:r w:rsidRPr="000B333C">
        <w:t>d)</w:t>
      </w:r>
      <w:r w:rsidRPr="000B333C">
        <w:tab/>
        <w:t>For purposes of subsection (c), a determination of technical infeasibility does not include consideration of economic, accounting, billing, space, or site concerns, except that space and site concerns may be considered in circumstances where there is no possibility of expanding the space available.</w:t>
      </w:r>
    </w:p>
    <w:p w:rsidR="002665E0" w:rsidRDefault="002665E0" w:rsidP="00724D32">
      <w:pPr>
        <w:ind w:left="1425" w:hanging="684"/>
      </w:pPr>
    </w:p>
    <w:p w:rsidR="00724D32" w:rsidRPr="000B333C" w:rsidRDefault="00724D32" w:rsidP="00724D32">
      <w:pPr>
        <w:ind w:left="1425" w:hanging="684"/>
      </w:pPr>
      <w:r w:rsidRPr="000B333C">
        <w:t>e)</w:t>
      </w:r>
      <w:r w:rsidRPr="000B333C">
        <w:tab/>
        <w:t>In determining whether the request</w:t>
      </w:r>
      <w:r w:rsidR="00CB5B63">
        <w:t>ed</w:t>
      </w:r>
      <w:r w:rsidRPr="000B333C">
        <w:t xml:space="preserve"> waiver is necessary to avoid imposing a requirement that is otherwise impractical to implement in exchange with low population density, the factors which may be considered by the Commission include, but</w:t>
      </w:r>
      <w:r w:rsidR="00CB5B63">
        <w:t xml:space="preserve"> are</w:t>
      </w:r>
      <w:r w:rsidRPr="000B333C">
        <w:t xml:space="preserve"> not limited to, the following:</w:t>
      </w:r>
    </w:p>
    <w:p w:rsidR="002665E0" w:rsidRDefault="002665E0" w:rsidP="00724D32">
      <w:pPr>
        <w:ind w:left="1425"/>
      </w:pPr>
    </w:p>
    <w:p w:rsidR="00724D32" w:rsidRPr="000B333C" w:rsidRDefault="00724D32" w:rsidP="00724D32">
      <w:pPr>
        <w:ind w:left="1425"/>
      </w:pPr>
      <w:r w:rsidRPr="000B333C">
        <w:t>1)</w:t>
      </w:r>
      <w:r w:rsidRPr="000B333C">
        <w:tab/>
        <w:t>the estimated demand for advanced services in each exchange;</w:t>
      </w:r>
    </w:p>
    <w:p w:rsidR="002665E0" w:rsidRDefault="002665E0" w:rsidP="00724D32">
      <w:pPr>
        <w:ind w:left="2160" w:hanging="735"/>
      </w:pPr>
    </w:p>
    <w:p w:rsidR="00724D32" w:rsidRPr="000B333C" w:rsidRDefault="00724D32" w:rsidP="00724D32">
      <w:pPr>
        <w:ind w:left="2160" w:hanging="735"/>
      </w:pPr>
      <w:r w:rsidRPr="000B333C">
        <w:t>2)</w:t>
      </w:r>
      <w:r w:rsidRPr="000B333C">
        <w:tab/>
        <w:t>the exchange population density measured by customers per square mile, access lines per square mile, or other relevant measures;</w:t>
      </w:r>
    </w:p>
    <w:p w:rsidR="002665E0" w:rsidRDefault="002665E0" w:rsidP="00724D32">
      <w:pPr>
        <w:ind w:left="2160" w:hanging="735"/>
      </w:pPr>
    </w:p>
    <w:p w:rsidR="00724D32" w:rsidRPr="000B333C" w:rsidRDefault="00724D32" w:rsidP="00724D32">
      <w:pPr>
        <w:ind w:left="2160" w:hanging="735"/>
      </w:pPr>
      <w:r w:rsidRPr="000B333C">
        <w:t>3)</w:t>
      </w:r>
      <w:r w:rsidRPr="000B333C">
        <w:tab/>
        <w:t>the distribution of customers or access lines within the exchange;</w:t>
      </w:r>
    </w:p>
    <w:p w:rsidR="002665E0" w:rsidRDefault="002665E0" w:rsidP="00724D32">
      <w:pPr>
        <w:ind w:left="2160" w:hanging="735"/>
      </w:pPr>
    </w:p>
    <w:p w:rsidR="00724D32" w:rsidRDefault="00724D32" w:rsidP="00724D32">
      <w:pPr>
        <w:ind w:left="2160" w:hanging="735"/>
      </w:pPr>
      <w:r w:rsidRPr="000B333C">
        <w:t>4)</w:t>
      </w:r>
      <w:r w:rsidRPr="000B333C">
        <w:tab/>
        <w:t>the availability of advanced telecommunications services from other providers.</w:t>
      </w:r>
    </w:p>
    <w:sectPr w:rsidR="00724D32" w:rsidSect="00D91A64">
      <w:pgSz w:w="12240" w:h="15840" w:code="1"/>
      <w:pgMar w:top="1440" w:right="1440" w:bottom="1440" w:left="1440" w:header="1440" w:footer="1440" w:gutter="0"/>
      <w:cols w:space="72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D0392">
      <w:r>
        <w:separator/>
      </w:r>
    </w:p>
  </w:endnote>
  <w:endnote w:type="continuationSeparator" w:id="0">
    <w:p w:rsidR="00000000" w:rsidRDefault="006D0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D0392">
      <w:r>
        <w:separator/>
      </w:r>
    </w:p>
  </w:footnote>
  <w:footnote w:type="continuationSeparator" w:id="0">
    <w:p w:rsidR="00000000" w:rsidRDefault="006D03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B333C"/>
    <w:rsid w:val="000C2E37"/>
    <w:rsid w:val="000D225F"/>
    <w:rsid w:val="000E1C27"/>
    <w:rsid w:val="0010517C"/>
    <w:rsid w:val="00195E31"/>
    <w:rsid w:val="001C7D95"/>
    <w:rsid w:val="001E1B27"/>
    <w:rsid w:val="001E3074"/>
    <w:rsid w:val="00225354"/>
    <w:rsid w:val="002524EC"/>
    <w:rsid w:val="002568D2"/>
    <w:rsid w:val="002665E0"/>
    <w:rsid w:val="002A09A0"/>
    <w:rsid w:val="002A643F"/>
    <w:rsid w:val="00337CEB"/>
    <w:rsid w:val="0034056C"/>
    <w:rsid w:val="00367A2E"/>
    <w:rsid w:val="003D1ECC"/>
    <w:rsid w:val="003F3A28"/>
    <w:rsid w:val="003F5FD7"/>
    <w:rsid w:val="00431CFE"/>
    <w:rsid w:val="00440A56"/>
    <w:rsid w:val="00445A29"/>
    <w:rsid w:val="004513AF"/>
    <w:rsid w:val="00490E19"/>
    <w:rsid w:val="004D73D3"/>
    <w:rsid w:val="005001C5"/>
    <w:rsid w:val="0052308E"/>
    <w:rsid w:val="00530BE1"/>
    <w:rsid w:val="00542E97"/>
    <w:rsid w:val="0056157E"/>
    <w:rsid w:val="0056501E"/>
    <w:rsid w:val="0061504B"/>
    <w:rsid w:val="00657099"/>
    <w:rsid w:val="006A2114"/>
    <w:rsid w:val="006D0392"/>
    <w:rsid w:val="006E0D09"/>
    <w:rsid w:val="007069C8"/>
    <w:rsid w:val="00724D32"/>
    <w:rsid w:val="0074655F"/>
    <w:rsid w:val="00761F01"/>
    <w:rsid w:val="00780733"/>
    <w:rsid w:val="007958FC"/>
    <w:rsid w:val="007A2D58"/>
    <w:rsid w:val="007A559E"/>
    <w:rsid w:val="008271B1"/>
    <w:rsid w:val="008328E9"/>
    <w:rsid w:val="00837F88"/>
    <w:rsid w:val="0084781C"/>
    <w:rsid w:val="008E6FC1"/>
    <w:rsid w:val="00935A8C"/>
    <w:rsid w:val="00973973"/>
    <w:rsid w:val="009820CB"/>
    <w:rsid w:val="0098276C"/>
    <w:rsid w:val="009A1449"/>
    <w:rsid w:val="00A2265D"/>
    <w:rsid w:val="00A600AA"/>
    <w:rsid w:val="00AE5547"/>
    <w:rsid w:val="00B35D67"/>
    <w:rsid w:val="00B516F7"/>
    <w:rsid w:val="00B71177"/>
    <w:rsid w:val="00C4537A"/>
    <w:rsid w:val="00CB5B63"/>
    <w:rsid w:val="00CC13F9"/>
    <w:rsid w:val="00CD3723"/>
    <w:rsid w:val="00D27200"/>
    <w:rsid w:val="00D55B37"/>
    <w:rsid w:val="00D6490E"/>
    <w:rsid w:val="00D91A64"/>
    <w:rsid w:val="00D93C67"/>
    <w:rsid w:val="00DE13C1"/>
    <w:rsid w:val="00E45B3C"/>
    <w:rsid w:val="00E7288E"/>
    <w:rsid w:val="00EB424E"/>
    <w:rsid w:val="00ED28AF"/>
    <w:rsid w:val="00F43DEE"/>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2012-06-21T19:44:00Z</dcterms:created>
  <dcterms:modified xsi:type="dcterms:W3CDTF">2012-06-21T19:44:00Z</dcterms:modified>
</cp:coreProperties>
</file>