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25" w:rsidRDefault="00293B25" w:rsidP="004C26A0">
      <w:pPr>
        <w:rPr>
          <w:b/>
        </w:rPr>
      </w:pPr>
      <w:bookmarkStart w:id="0" w:name="_GoBack"/>
      <w:bookmarkEnd w:id="0"/>
    </w:p>
    <w:p w:rsidR="007F30F8" w:rsidRPr="00F3261C" w:rsidRDefault="007F30F8" w:rsidP="004C26A0">
      <w:pPr>
        <w:rPr>
          <w:b/>
        </w:rPr>
      </w:pPr>
      <w:r w:rsidRPr="00F3261C">
        <w:rPr>
          <w:b/>
        </w:rPr>
        <w:t xml:space="preserve">Section 733.120  Deadline for Application for Waiver </w:t>
      </w:r>
    </w:p>
    <w:p w:rsidR="007F30F8" w:rsidRPr="007F30F8" w:rsidRDefault="007F30F8" w:rsidP="004C26A0"/>
    <w:p w:rsidR="007F30F8" w:rsidRPr="007F30F8" w:rsidRDefault="007F30F8" w:rsidP="004C26A0">
      <w:r w:rsidRPr="007F30F8">
        <w:t xml:space="preserve">An ILEC seeking a waiver of the requirements of Section 13-517(a) of the Act by </w:t>
      </w:r>
      <w:smartTag w:uri="urn:schemas-microsoft-com:office:smarttags" w:element="date">
        <w:smartTagPr>
          <w:attr w:name="Month" w:val="1"/>
          <w:attr w:name="Day" w:val="1"/>
          <w:attr w:name="Year" w:val="2005"/>
        </w:smartTagPr>
        <w:r w:rsidRPr="007F30F8">
          <w:t>January 1, 2005</w:t>
        </w:r>
      </w:smartTag>
      <w:r w:rsidRPr="007F30F8">
        <w:t xml:space="preserve"> shall file an application for waiver no later than </w:t>
      </w:r>
      <w:smartTag w:uri="urn:schemas-microsoft-com:office:smarttags" w:element="date">
        <w:smartTagPr>
          <w:attr w:name="Month" w:val="7"/>
          <w:attr w:name="Day" w:val="1"/>
          <w:attr w:name="Year" w:val="2004"/>
        </w:smartTagPr>
        <w:r w:rsidRPr="007F30F8">
          <w:t>July 1, 2004</w:t>
        </w:r>
      </w:smartTag>
      <w:r w:rsidRPr="007F30F8">
        <w:t>.</w:t>
      </w:r>
    </w:p>
    <w:sectPr w:rsidR="007F30F8" w:rsidRPr="007F30F8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7CCF">
      <w:r>
        <w:separator/>
      </w:r>
    </w:p>
  </w:endnote>
  <w:endnote w:type="continuationSeparator" w:id="0">
    <w:p w:rsidR="00000000" w:rsidRDefault="00CB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7CCF">
      <w:r>
        <w:separator/>
      </w:r>
    </w:p>
  </w:footnote>
  <w:footnote w:type="continuationSeparator" w:id="0">
    <w:p w:rsidR="00000000" w:rsidRDefault="00CB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524EC"/>
    <w:rsid w:val="002568D2"/>
    <w:rsid w:val="00293B25"/>
    <w:rsid w:val="002A643F"/>
    <w:rsid w:val="00337CEB"/>
    <w:rsid w:val="00367A2E"/>
    <w:rsid w:val="003F3A28"/>
    <w:rsid w:val="003F5FD7"/>
    <w:rsid w:val="00431CFE"/>
    <w:rsid w:val="00440A56"/>
    <w:rsid w:val="00445A29"/>
    <w:rsid w:val="004C26A0"/>
    <w:rsid w:val="004D73D3"/>
    <w:rsid w:val="005001C5"/>
    <w:rsid w:val="0052308E"/>
    <w:rsid w:val="00530BE1"/>
    <w:rsid w:val="00542E97"/>
    <w:rsid w:val="0056157E"/>
    <w:rsid w:val="0056501E"/>
    <w:rsid w:val="006415F6"/>
    <w:rsid w:val="006A2114"/>
    <w:rsid w:val="006E0D09"/>
    <w:rsid w:val="0074655F"/>
    <w:rsid w:val="00780733"/>
    <w:rsid w:val="007958FC"/>
    <w:rsid w:val="007F30F8"/>
    <w:rsid w:val="008271B1"/>
    <w:rsid w:val="00837F88"/>
    <w:rsid w:val="0084781C"/>
    <w:rsid w:val="00935A8C"/>
    <w:rsid w:val="00973973"/>
    <w:rsid w:val="0098276C"/>
    <w:rsid w:val="009A1449"/>
    <w:rsid w:val="009D0744"/>
    <w:rsid w:val="00A2265D"/>
    <w:rsid w:val="00A600AA"/>
    <w:rsid w:val="00AE5547"/>
    <w:rsid w:val="00B35D67"/>
    <w:rsid w:val="00B516F7"/>
    <w:rsid w:val="00B71177"/>
    <w:rsid w:val="00C4537A"/>
    <w:rsid w:val="00CB7CCF"/>
    <w:rsid w:val="00CC13F9"/>
    <w:rsid w:val="00CD3723"/>
    <w:rsid w:val="00D55B37"/>
    <w:rsid w:val="00D93C67"/>
    <w:rsid w:val="00DE13C1"/>
    <w:rsid w:val="00E7288E"/>
    <w:rsid w:val="00EB424E"/>
    <w:rsid w:val="00F3261C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