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44" w:rsidRDefault="00F10944" w:rsidP="005E0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944" w:rsidRDefault="00F10944" w:rsidP="005E0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734.10  Procedure Governed</w:t>
      </w:r>
      <w:r>
        <w:t xml:space="preserve"> </w:t>
      </w:r>
    </w:p>
    <w:p w:rsidR="00F10944" w:rsidRDefault="00F10944" w:rsidP="005E035C">
      <w:pPr>
        <w:widowControl w:val="0"/>
        <w:autoSpaceDE w:val="0"/>
        <w:autoSpaceDN w:val="0"/>
        <w:adjustRightInd w:val="0"/>
      </w:pPr>
    </w:p>
    <w:p w:rsidR="00F10944" w:rsidRDefault="00F10944" w:rsidP="005E035C">
      <w:pPr>
        <w:widowControl w:val="0"/>
        <w:autoSpaceDE w:val="0"/>
        <w:autoSpaceDN w:val="0"/>
        <w:adjustRightInd w:val="0"/>
      </w:pPr>
      <w:r>
        <w:t xml:space="preserve">This Part governs practice and procedure before the Illinois Commerce Commission (Commission) in the consumer mediation proceedings required by Section 13-713 of the Public Utilities Act [220 ILCS 5/13-713]. </w:t>
      </w:r>
    </w:p>
    <w:sectPr w:rsidR="00F10944" w:rsidSect="005E0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944"/>
    <w:rsid w:val="005E035C"/>
    <w:rsid w:val="007426BE"/>
    <w:rsid w:val="00D43BC2"/>
    <w:rsid w:val="00D45620"/>
    <w:rsid w:val="00EE068E"/>
    <w:rsid w:val="00F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734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