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45" w:rsidRDefault="001F5F45" w:rsidP="001F5F45">
      <w:pPr>
        <w:widowControl w:val="0"/>
        <w:autoSpaceDE w:val="0"/>
        <w:autoSpaceDN w:val="0"/>
        <w:adjustRightInd w:val="0"/>
      </w:pPr>
      <w:bookmarkStart w:id="0" w:name="_GoBack"/>
      <w:bookmarkEnd w:id="0"/>
    </w:p>
    <w:p w:rsidR="001F5F45" w:rsidRDefault="001F5F45" w:rsidP="001F5F45">
      <w:pPr>
        <w:widowControl w:val="0"/>
        <w:autoSpaceDE w:val="0"/>
        <w:autoSpaceDN w:val="0"/>
        <w:adjustRightInd w:val="0"/>
      </w:pPr>
      <w:r>
        <w:rPr>
          <w:b/>
          <w:bCs/>
        </w:rPr>
        <w:t>Section 735.150  Payment for Service</w:t>
      </w:r>
      <w:r>
        <w:t xml:space="preserve"> </w:t>
      </w:r>
    </w:p>
    <w:p w:rsidR="001F5F45" w:rsidRDefault="001F5F45" w:rsidP="001F5F45">
      <w:pPr>
        <w:widowControl w:val="0"/>
        <w:autoSpaceDE w:val="0"/>
        <w:autoSpaceDN w:val="0"/>
        <w:adjustRightInd w:val="0"/>
      </w:pPr>
    </w:p>
    <w:p w:rsidR="001F5F45" w:rsidRDefault="001F5F45" w:rsidP="001F5F45">
      <w:pPr>
        <w:widowControl w:val="0"/>
        <w:autoSpaceDE w:val="0"/>
        <w:autoSpaceDN w:val="0"/>
        <w:adjustRightInd w:val="0"/>
        <w:ind w:left="1440" w:hanging="720"/>
      </w:pPr>
      <w:r>
        <w:t>a)</w:t>
      </w:r>
      <w:r>
        <w:tab/>
        <w:t xml:space="preserve">Payment shall be made by the due date shown on the monthly bill and will be by check, draft or other negotiable instrument denominated in U.S. dollars acceptable to the company or in United States currency. </w:t>
      </w:r>
    </w:p>
    <w:p w:rsidR="006F063A" w:rsidRDefault="006F063A" w:rsidP="001F5F45">
      <w:pPr>
        <w:widowControl w:val="0"/>
        <w:autoSpaceDE w:val="0"/>
        <w:autoSpaceDN w:val="0"/>
        <w:adjustRightInd w:val="0"/>
        <w:ind w:left="1440" w:hanging="720"/>
      </w:pPr>
    </w:p>
    <w:p w:rsidR="001F5F45" w:rsidRDefault="001F5F45" w:rsidP="001F5F45">
      <w:pPr>
        <w:widowControl w:val="0"/>
        <w:autoSpaceDE w:val="0"/>
        <w:autoSpaceDN w:val="0"/>
        <w:adjustRightInd w:val="0"/>
        <w:ind w:left="1440" w:hanging="720"/>
      </w:pPr>
      <w:r>
        <w:t>b)</w:t>
      </w:r>
      <w:r>
        <w:tab/>
        <w:t xml:space="preserve">If the customer remits to the company on more than one occasion during a twelve (12) month period a check, draft, or other instrument which is dishonored the company may refuse acceptance of further checks and place the customer on a "cash" basis pursuant to its tariffs.  Under a "cash" basis the company may refuse acceptance of anything as payment other than United States currency, U.S. Postal Service money orders, or an instrument denominated in U.S. dollars and guaranteed by or issued by a third party acceptable to the company.  The company shall advise the customer in writing of the restriction and of the various options available in paying by "cash." </w:t>
      </w:r>
    </w:p>
    <w:p w:rsidR="006F063A" w:rsidRDefault="006F063A" w:rsidP="001F5F45">
      <w:pPr>
        <w:widowControl w:val="0"/>
        <w:autoSpaceDE w:val="0"/>
        <w:autoSpaceDN w:val="0"/>
        <w:adjustRightInd w:val="0"/>
        <w:ind w:left="1440" w:hanging="720"/>
      </w:pPr>
    </w:p>
    <w:p w:rsidR="001F5F45" w:rsidRDefault="001F5F45" w:rsidP="001F5F45">
      <w:pPr>
        <w:widowControl w:val="0"/>
        <w:autoSpaceDE w:val="0"/>
        <w:autoSpaceDN w:val="0"/>
        <w:adjustRightInd w:val="0"/>
        <w:ind w:left="1440" w:hanging="720"/>
      </w:pPr>
      <w:r>
        <w:t>c)</w:t>
      </w:r>
      <w:r>
        <w:tab/>
        <w:t xml:space="preserve">Receipt of a subsequently dishonored negotiable instrument in response to a notice of discontinuance shall not constitute payment of a customer's account and no utility shall be required to issue additional notice prior to discontinuance.  However, three (3) banking days must be allowed for redemption of such instrument. </w:t>
      </w:r>
    </w:p>
    <w:p w:rsidR="006F063A" w:rsidRDefault="006F063A" w:rsidP="001F5F45">
      <w:pPr>
        <w:widowControl w:val="0"/>
        <w:autoSpaceDE w:val="0"/>
        <w:autoSpaceDN w:val="0"/>
        <w:adjustRightInd w:val="0"/>
        <w:ind w:left="1440" w:hanging="720"/>
      </w:pPr>
    </w:p>
    <w:p w:rsidR="001F5F45" w:rsidRDefault="001F5F45" w:rsidP="001F5F45">
      <w:pPr>
        <w:widowControl w:val="0"/>
        <w:autoSpaceDE w:val="0"/>
        <w:autoSpaceDN w:val="0"/>
        <w:adjustRightInd w:val="0"/>
        <w:ind w:left="1440" w:hanging="720"/>
      </w:pPr>
      <w:r>
        <w:t>d)</w:t>
      </w:r>
      <w:r>
        <w:tab/>
        <w:t xml:space="preserve">The company may assess a charge for dishonored checks in accordance with tariffs approved by the Commission. </w:t>
      </w:r>
    </w:p>
    <w:sectPr w:rsidR="001F5F45" w:rsidSect="001F5F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F45"/>
    <w:rsid w:val="001F5F45"/>
    <w:rsid w:val="005C3366"/>
    <w:rsid w:val="006F063A"/>
    <w:rsid w:val="00942F1B"/>
    <w:rsid w:val="009C377D"/>
    <w:rsid w:val="00D8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