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9B" w:rsidRDefault="00467C9B" w:rsidP="00467C9B">
      <w:pPr>
        <w:widowControl w:val="0"/>
        <w:autoSpaceDE w:val="0"/>
        <w:autoSpaceDN w:val="0"/>
        <w:adjustRightInd w:val="0"/>
      </w:pPr>
      <w:bookmarkStart w:id="0" w:name="_GoBack"/>
      <w:bookmarkEnd w:id="0"/>
    </w:p>
    <w:p w:rsidR="00467C9B" w:rsidRDefault="00467C9B" w:rsidP="00467C9B">
      <w:pPr>
        <w:widowControl w:val="0"/>
        <w:autoSpaceDE w:val="0"/>
        <w:autoSpaceDN w:val="0"/>
        <w:adjustRightInd w:val="0"/>
      </w:pPr>
      <w:r>
        <w:rPr>
          <w:b/>
          <w:bCs/>
        </w:rPr>
        <w:t>Section 735.200  Commission Complaint Procedures</w:t>
      </w:r>
      <w:r>
        <w:t xml:space="preserve"> </w:t>
      </w:r>
    </w:p>
    <w:p w:rsidR="00467C9B" w:rsidRDefault="00467C9B" w:rsidP="00467C9B">
      <w:pPr>
        <w:widowControl w:val="0"/>
        <w:autoSpaceDE w:val="0"/>
        <w:autoSpaceDN w:val="0"/>
        <w:adjustRightInd w:val="0"/>
      </w:pPr>
    </w:p>
    <w:p w:rsidR="00467C9B" w:rsidRDefault="00467C9B" w:rsidP="00467C9B">
      <w:pPr>
        <w:widowControl w:val="0"/>
        <w:autoSpaceDE w:val="0"/>
        <w:autoSpaceDN w:val="0"/>
        <w:adjustRightInd w:val="0"/>
        <w:ind w:left="1440" w:hanging="720"/>
      </w:pPr>
      <w:r>
        <w:t xml:space="preserve">a) </w:t>
      </w:r>
    </w:p>
    <w:p w:rsidR="00467C9B" w:rsidRDefault="00467C9B" w:rsidP="00467C9B">
      <w:pPr>
        <w:widowControl w:val="0"/>
        <w:autoSpaceDE w:val="0"/>
        <w:autoSpaceDN w:val="0"/>
        <w:adjustRightInd w:val="0"/>
        <w:ind w:left="2160" w:hanging="720"/>
      </w:pPr>
      <w:r>
        <w:t>1)</w:t>
      </w:r>
      <w:r>
        <w:tab/>
        <w:t xml:space="preserve">Before the Commission will allow the filing of a formal complaint by an applicant, customer, user or company an informal complaint shall be filed with the Commission's Consumer Affairs Division. </w:t>
      </w:r>
    </w:p>
    <w:p w:rsidR="00580AE6" w:rsidRDefault="00580AE6" w:rsidP="00467C9B">
      <w:pPr>
        <w:widowControl w:val="0"/>
        <w:autoSpaceDE w:val="0"/>
        <w:autoSpaceDN w:val="0"/>
        <w:adjustRightInd w:val="0"/>
        <w:ind w:left="2160" w:hanging="720"/>
      </w:pPr>
    </w:p>
    <w:p w:rsidR="00467C9B" w:rsidRDefault="00467C9B" w:rsidP="00467C9B">
      <w:pPr>
        <w:widowControl w:val="0"/>
        <w:autoSpaceDE w:val="0"/>
        <w:autoSpaceDN w:val="0"/>
        <w:adjustRightInd w:val="0"/>
        <w:ind w:left="2160" w:hanging="720"/>
      </w:pPr>
      <w:r>
        <w:t>2)</w:t>
      </w:r>
      <w:r>
        <w:tab/>
        <w:t xml:space="preserve">The informal complaint: </w:t>
      </w:r>
    </w:p>
    <w:p w:rsidR="00580AE6" w:rsidRDefault="00580AE6" w:rsidP="00467C9B">
      <w:pPr>
        <w:widowControl w:val="0"/>
        <w:autoSpaceDE w:val="0"/>
        <w:autoSpaceDN w:val="0"/>
        <w:adjustRightInd w:val="0"/>
        <w:ind w:left="2880" w:hanging="720"/>
      </w:pPr>
    </w:p>
    <w:p w:rsidR="00467C9B" w:rsidRDefault="00467C9B" w:rsidP="00467C9B">
      <w:pPr>
        <w:widowControl w:val="0"/>
        <w:autoSpaceDE w:val="0"/>
        <w:autoSpaceDN w:val="0"/>
        <w:adjustRightInd w:val="0"/>
        <w:ind w:left="2880" w:hanging="720"/>
      </w:pPr>
      <w:r>
        <w:t>A)</w:t>
      </w:r>
      <w:r>
        <w:tab/>
        <w:t xml:space="preserve">should be in writing but may be initiated by telephone or in person at the offices of the Commission; and </w:t>
      </w:r>
    </w:p>
    <w:p w:rsidR="00580AE6" w:rsidRDefault="00580AE6" w:rsidP="00467C9B">
      <w:pPr>
        <w:widowControl w:val="0"/>
        <w:autoSpaceDE w:val="0"/>
        <w:autoSpaceDN w:val="0"/>
        <w:adjustRightInd w:val="0"/>
        <w:ind w:left="2880" w:hanging="720"/>
      </w:pPr>
    </w:p>
    <w:p w:rsidR="00467C9B" w:rsidRDefault="00467C9B" w:rsidP="00467C9B">
      <w:pPr>
        <w:widowControl w:val="0"/>
        <w:autoSpaceDE w:val="0"/>
        <w:autoSpaceDN w:val="0"/>
        <w:adjustRightInd w:val="0"/>
        <w:ind w:left="2880" w:hanging="720"/>
      </w:pPr>
      <w:r>
        <w:t>B)</w:t>
      </w:r>
      <w:r>
        <w:tab/>
        <w:t xml:space="preserve">shall provide the following information to the Commission: </w:t>
      </w:r>
    </w:p>
    <w:p w:rsidR="00580AE6" w:rsidRDefault="00580AE6" w:rsidP="00467C9B">
      <w:pPr>
        <w:widowControl w:val="0"/>
        <w:autoSpaceDE w:val="0"/>
        <w:autoSpaceDN w:val="0"/>
        <w:adjustRightInd w:val="0"/>
        <w:ind w:left="3600" w:hanging="720"/>
      </w:pPr>
    </w:p>
    <w:p w:rsidR="00467C9B" w:rsidRDefault="00467C9B" w:rsidP="00467C9B">
      <w:pPr>
        <w:widowControl w:val="0"/>
        <w:autoSpaceDE w:val="0"/>
        <w:autoSpaceDN w:val="0"/>
        <w:adjustRightInd w:val="0"/>
        <w:ind w:left="3600" w:hanging="720"/>
      </w:pPr>
      <w:proofErr w:type="spellStart"/>
      <w:r>
        <w:t>i</w:t>
      </w:r>
      <w:proofErr w:type="spellEnd"/>
      <w:r>
        <w:t>)</w:t>
      </w:r>
      <w:r>
        <w:tab/>
        <w:t xml:space="preserve">the name, address and telephone number of the applicant, customer, or user, </w:t>
      </w:r>
    </w:p>
    <w:p w:rsidR="00580AE6" w:rsidRDefault="00580AE6" w:rsidP="00467C9B">
      <w:pPr>
        <w:widowControl w:val="0"/>
        <w:autoSpaceDE w:val="0"/>
        <w:autoSpaceDN w:val="0"/>
        <w:adjustRightInd w:val="0"/>
        <w:ind w:left="3600" w:hanging="720"/>
      </w:pPr>
    </w:p>
    <w:p w:rsidR="00467C9B" w:rsidRDefault="00467C9B" w:rsidP="00467C9B">
      <w:pPr>
        <w:widowControl w:val="0"/>
        <w:autoSpaceDE w:val="0"/>
        <w:autoSpaceDN w:val="0"/>
        <w:adjustRightInd w:val="0"/>
        <w:ind w:left="3600" w:hanging="720"/>
      </w:pPr>
      <w:r>
        <w:t>ii)</w:t>
      </w:r>
      <w:r>
        <w:tab/>
        <w:t xml:space="preserve">the name of the company involved, </w:t>
      </w:r>
    </w:p>
    <w:p w:rsidR="00580AE6" w:rsidRDefault="00580AE6" w:rsidP="00467C9B">
      <w:pPr>
        <w:widowControl w:val="0"/>
        <w:autoSpaceDE w:val="0"/>
        <w:autoSpaceDN w:val="0"/>
        <w:adjustRightInd w:val="0"/>
        <w:ind w:left="3600" w:hanging="720"/>
      </w:pPr>
    </w:p>
    <w:p w:rsidR="00467C9B" w:rsidRDefault="00467C9B" w:rsidP="00467C9B">
      <w:pPr>
        <w:widowControl w:val="0"/>
        <w:autoSpaceDE w:val="0"/>
        <w:autoSpaceDN w:val="0"/>
        <w:adjustRightInd w:val="0"/>
        <w:ind w:left="3600" w:hanging="720"/>
      </w:pPr>
      <w:r>
        <w:t>iii)</w:t>
      </w:r>
      <w:r>
        <w:tab/>
        <w:t xml:space="preserve">the nature of the complaint in a clear and concise manner, </w:t>
      </w:r>
    </w:p>
    <w:p w:rsidR="00580AE6" w:rsidRDefault="00580AE6" w:rsidP="00467C9B">
      <w:pPr>
        <w:widowControl w:val="0"/>
        <w:autoSpaceDE w:val="0"/>
        <w:autoSpaceDN w:val="0"/>
        <w:adjustRightInd w:val="0"/>
        <w:ind w:left="3600" w:hanging="720"/>
      </w:pPr>
    </w:p>
    <w:p w:rsidR="00467C9B" w:rsidRDefault="00467C9B" w:rsidP="00467C9B">
      <w:pPr>
        <w:widowControl w:val="0"/>
        <w:autoSpaceDE w:val="0"/>
        <w:autoSpaceDN w:val="0"/>
        <w:adjustRightInd w:val="0"/>
        <w:ind w:left="3600" w:hanging="720"/>
      </w:pPr>
      <w:r>
        <w:t>iv)</w:t>
      </w:r>
      <w:r>
        <w:tab/>
        <w:t xml:space="preserve">the specific relief requested. </w:t>
      </w:r>
    </w:p>
    <w:p w:rsidR="00580AE6" w:rsidRDefault="00580AE6" w:rsidP="00467C9B">
      <w:pPr>
        <w:widowControl w:val="0"/>
        <w:autoSpaceDE w:val="0"/>
        <w:autoSpaceDN w:val="0"/>
        <w:adjustRightInd w:val="0"/>
        <w:ind w:left="1440" w:hanging="720"/>
      </w:pPr>
    </w:p>
    <w:p w:rsidR="00467C9B" w:rsidRDefault="00467C9B" w:rsidP="00467C9B">
      <w:pPr>
        <w:widowControl w:val="0"/>
        <w:autoSpaceDE w:val="0"/>
        <w:autoSpaceDN w:val="0"/>
        <w:adjustRightInd w:val="0"/>
        <w:ind w:left="1440" w:hanging="720"/>
      </w:pPr>
      <w:r>
        <w:t>b)</w:t>
      </w:r>
      <w:r>
        <w:tab/>
        <w:t xml:space="preserve">Upon receipt of the informal complaint, the Consumer Affairs Division shall: </w:t>
      </w:r>
    </w:p>
    <w:p w:rsidR="00580AE6" w:rsidRDefault="00580AE6" w:rsidP="00467C9B">
      <w:pPr>
        <w:widowControl w:val="0"/>
        <w:autoSpaceDE w:val="0"/>
        <w:autoSpaceDN w:val="0"/>
        <w:adjustRightInd w:val="0"/>
        <w:ind w:left="2160" w:hanging="720"/>
      </w:pPr>
    </w:p>
    <w:p w:rsidR="00467C9B" w:rsidRDefault="00467C9B" w:rsidP="00467C9B">
      <w:pPr>
        <w:widowControl w:val="0"/>
        <w:autoSpaceDE w:val="0"/>
        <w:autoSpaceDN w:val="0"/>
        <w:adjustRightInd w:val="0"/>
        <w:ind w:left="2160" w:hanging="720"/>
      </w:pPr>
      <w:r>
        <w:t>1)</w:t>
      </w:r>
      <w:r>
        <w:tab/>
        <w:t xml:space="preserve">advise the party complained of that a complaint has been filed against it; the party complained of must respond to the Consumer Affairs Division within fourteen (14) days; and </w:t>
      </w:r>
    </w:p>
    <w:p w:rsidR="00580AE6" w:rsidRDefault="00580AE6" w:rsidP="00467C9B">
      <w:pPr>
        <w:widowControl w:val="0"/>
        <w:autoSpaceDE w:val="0"/>
        <w:autoSpaceDN w:val="0"/>
        <w:adjustRightInd w:val="0"/>
        <w:ind w:left="2160" w:hanging="720"/>
      </w:pPr>
    </w:p>
    <w:p w:rsidR="00467C9B" w:rsidRDefault="00467C9B" w:rsidP="00467C9B">
      <w:pPr>
        <w:widowControl w:val="0"/>
        <w:autoSpaceDE w:val="0"/>
        <w:autoSpaceDN w:val="0"/>
        <w:adjustRightInd w:val="0"/>
        <w:ind w:left="2160" w:hanging="720"/>
      </w:pPr>
      <w:r>
        <w:t>2)</w:t>
      </w:r>
      <w:r>
        <w:tab/>
        <w:t xml:space="preserve">review and investigate the complaint; </w:t>
      </w:r>
    </w:p>
    <w:p w:rsidR="00580AE6" w:rsidRDefault="00580AE6" w:rsidP="00467C9B">
      <w:pPr>
        <w:widowControl w:val="0"/>
        <w:autoSpaceDE w:val="0"/>
        <w:autoSpaceDN w:val="0"/>
        <w:adjustRightInd w:val="0"/>
        <w:ind w:left="2160" w:hanging="720"/>
      </w:pPr>
    </w:p>
    <w:p w:rsidR="00467C9B" w:rsidRDefault="00467C9B" w:rsidP="00467C9B">
      <w:pPr>
        <w:widowControl w:val="0"/>
        <w:autoSpaceDE w:val="0"/>
        <w:autoSpaceDN w:val="0"/>
        <w:adjustRightInd w:val="0"/>
        <w:ind w:left="2160" w:hanging="720"/>
      </w:pPr>
      <w:r>
        <w:t>3)</w:t>
      </w:r>
      <w:r>
        <w:tab/>
        <w:t xml:space="preserve">advise the parties of the results of the investigation within a reasonable time not to exceed fourteen (14) days following receipt of a complete response from the party complained of.  By agreement of the parties and the Consumer Affairs Division, these time limits may be extended. </w:t>
      </w:r>
    </w:p>
    <w:p w:rsidR="00580AE6" w:rsidRDefault="00580AE6" w:rsidP="00467C9B">
      <w:pPr>
        <w:widowControl w:val="0"/>
        <w:autoSpaceDE w:val="0"/>
        <w:autoSpaceDN w:val="0"/>
        <w:adjustRightInd w:val="0"/>
        <w:ind w:left="1440" w:hanging="720"/>
      </w:pPr>
    </w:p>
    <w:p w:rsidR="00467C9B" w:rsidRDefault="00467C9B" w:rsidP="00467C9B">
      <w:pPr>
        <w:widowControl w:val="0"/>
        <w:autoSpaceDE w:val="0"/>
        <w:autoSpaceDN w:val="0"/>
        <w:adjustRightInd w:val="0"/>
        <w:ind w:left="1440" w:hanging="720"/>
      </w:pPr>
      <w:r>
        <w:t>c)</w:t>
      </w:r>
      <w:r>
        <w:tab/>
        <w:t xml:space="preserve">If the Consumer Affairs Division is unable to resolve the complaint to the satisfaction of the parties or if the party complained of fails to respond to the Consumer Affairs Division, any party may file a formal complaint in accordance with the Commission's Rules of Practice, 83 Ill. Adm. Code 200 (General Order 154). </w:t>
      </w:r>
    </w:p>
    <w:p w:rsidR="00580AE6" w:rsidRDefault="00580AE6" w:rsidP="00467C9B">
      <w:pPr>
        <w:widowControl w:val="0"/>
        <w:autoSpaceDE w:val="0"/>
        <w:autoSpaceDN w:val="0"/>
        <w:adjustRightInd w:val="0"/>
        <w:ind w:left="1440" w:hanging="720"/>
      </w:pPr>
    </w:p>
    <w:p w:rsidR="00467C9B" w:rsidRDefault="00467C9B" w:rsidP="00467C9B">
      <w:pPr>
        <w:widowControl w:val="0"/>
        <w:autoSpaceDE w:val="0"/>
        <w:autoSpaceDN w:val="0"/>
        <w:adjustRightInd w:val="0"/>
        <w:ind w:left="1440" w:hanging="720"/>
      </w:pPr>
      <w:r>
        <w:t>d)</w:t>
      </w:r>
      <w:r>
        <w:tab/>
        <w:t xml:space="preserve">Service shall not be discontinued for the reason which is the subject of the complaint during the pendency of any proceeding (formal/informal) before the Commission pursuant to the provisions of this Section so long as the customer has complied with the provisions of Section 735.190(d). </w:t>
      </w:r>
    </w:p>
    <w:sectPr w:rsidR="00467C9B" w:rsidSect="00467C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C9B"/>
    <w:rsid w:val="00467C9B"/>
    <w:rsid w:val="00580AE6"/>
    <w:rsid w:val="005C3366"/>
    <w:rsid w:val="008F6F8F"/>
    <w:rsid w:val="00A939BA"/>
    <w:rsid w:val="00C6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