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E8B" w:rsidRDefault="00581E8B" w:rsidP="00581E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1A14" w:rsidRDefault="00581E8B" w:rsidP="00581E8B">
      <w:pPr>
        <w:widowControl w:val="0"/>
        <w:autoSpaceDE w:val="0"/>
        <w:autoSpaceDN w:val="0"/>
        <w:adjustRightInd w:val="0"/>
        <w:jc w:val="center"/>
      </w:pPr>
      <w:r>
        <w:t xml:space="preserve">SUBPART B:  </w:t>
      </w:r>
      <w:r w:rsidR="002B6102">
        <w:t>TELECOMMUNICATIONS CARRIER</w:t>
      </w:r>
      <w:r w:rsidR="00C53233">
        <w:t>, INTERCONNECTED</w:t>
      </w:r>
    </w:p>
    <w:p w:rsidR="00581E8B" w:rsidRDefault="00C53233" w:rsidP="00581E8B">
      <w:pPr>
        <w:widowControl w:val="0"/>
        <w:autoSpaceDE w:val="0"/>
        <w:autoSpaceDN w:val="0"/>
        <w:adjustRightInd w:val="0"/>
        <w:jc w:val="center"/>
      </w:pPr>
      <w:r>
        <w:t>VOIP PROVIDER AND WIRELESS CARRIER</w:t>
      </w:r>
      <w:r w:rsidR="00581E8B">
        <w:t xml:space="preserve"> OBLIGATIONS</w:t>
      </w:r>
    </w:p>
    <w:sectPr w:rsidR="00581E8B" w:rsidSect="00581E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1E8B"/>
    <w:rsid w:val="00067A4E"/>
    <w:rsid w:val="001877CF"/>
    <w:rsid w:val="002B6102"/>
    <w:rsid w:val="00581E8B"/>
    <w:rsid w:val="005C3366"/>
    <w:rsid w:val="005D1A14"/>
    <w:rsid w:val="00C12CE2"/>
    <w:rsid w:val="00C53233"/>
    <w:rsid w:val="00D50832"/>
    <w:rsid w:val="00FF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F1196B5-89A7-4A4B-8DE1-79400F92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LEC OBLIGATIONS</vt:lpstr>
    </vt:vector>
  </TitlesOfParts>
  <Company>State of Illinois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LEC OBLIGATIONS</dc:title>
  <dc:subject/>
  <dc:creator>Illinois General Assembly</dc:creator>
  <cp:keywords/>
  <dc:description/>
  <cp:lastModifiedBy>Dotts, Joyce M.</cp:lastModifiedBy>
  <cp:revision>2</cp:revision>
  <dcterms:created xsi:type="dcterms:W3CDTF">2017-01-12T16:54:00Z</dcterms:created>
  <dcterms:modified xsi:type="dcterms:W3CDTF">2017-01-12T16:54:00Z</dcterms:modified>
</cp:coreProperties>
</file>