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DD1" w:rsidRDefault="00537DD1" w:rsidP="00537DD1">
      <w:pPr>
        <w:widowControl w:val="0"/>
        <w:autoSpaceDE w:val="0"/>
        <w:autoSpaceDN w:val="0"/>
        <w:adjustRightInd w:val="0"/>
      </w:pPr>
      <w:bookmarkStart w:id="0" w:name="_GoBack"/>
      <w:bookmarkEnd w:id="0"/>
    </w:p>
    <w:p w:rsidR="00537DD1" w:rsidRDefault="00537DD1" w:rsidP="00537DD1">
      <w:pPr>
        <w:widowControl w:val="0"/>
        <w:autoSpaceDE w:val="0"/>
        <w:autoSpaceDN w:val="0"/>
        <w:adjustRightInd w:val="0"/>
      </w:pPr>
      <w:r>
        <w:rPr>
          <w:b/>
          <w:bCs/>
        </w:rPr>
        <w:t>Section 755.210  Eligibility and Application for Equipment for Organizations</w:t>
      </w:r>
      <w:r>
        <w:t xml:space="preserve"> </w:t>
      </w:r>
    </w:p>
    <w:p w:rsidR="00537DD1" w:rsidRDefault="00537DD1" w:rsidP="00537DD1">
      <w:pPr>
        <w:widowControl w:val="0"/>
        <w:autoSpaceDE w:val="0"/>
        <w:autoSpaceDN w:val="0"/>
        <w:adjustRightInd w:val="0"/>
      </w:pPr>
    </w:p>
    <w:p w:rsidR="00537DD1" w:rsidRDefault="00537DD1" w:rsidP="00537DD1">
      <w:pPr>
        <w:widowControl w:val="0"/>
        <w:autoSpaceDE w:val="0"/>
        <w:autoSpaceDN w:val="0"/>
        <w:adjustRightInd w:val="0"/>
        <w:ind w:left="1440" w:hanging="720"/>
      </w:pPr>
      <w:r>
        <w:t>a)</w:t>
      </w:r>
      <w:r>
        <w:tab/>
        <w:t>Organizations having more than one office receiving basic telephone service shall designate one office to receive the equipment</w:t>
      </w:r>
      <w:r w:rsidR="004E0086">
        <w:t>.</w:t>
      </w:r>
      <w:r>
        <w:t xml:space="preserve"> </w:t>
      </w:r>
    </w:p>
    <w:p w:rsidR="00E72151" w:rsidRDefault="00E72151" w:rsidP="00537DD1">
      <w:pPr>
        <w:widowControl w:val="0"/>
        <w:autoSpaceDE w:val="0"/>
        <w:autoSpaceDN w:val="0"/>
        <w:adjustRightInd w:val="0"/>
        <w:ind w:left="1440" w:hanging="720"/>
      </w:pPr>
    </w:p>
    <w:p w:rsidR="00537DD1" w:rsidRDefault="00537DD1" w:rsidP="00537DD1">
      <w:pPr>
        <w:widowControl w:val="0"/>
        <w:autoSpaceDE w:val="0"/>
        <w:autoSpaceDN w:val="0"/>
        <w:adjustRightInd w:val="0"/>
        <w:ind w:left="1440" w:hanging="720"/>
      </w:pPr>
      <w:r>
        <w:t>b)</w:t>
      </w:r>
      <w:r>
        <w:tab/>
        <w:t xml:space="preserve">Recipient status shall be granted to the organization.  The president, executive director, or other official of the organization shall sign the appropriate application forms on behalf of the organization. </w:t>
      </w:r>
    </w:p>
    <w:p w:rsidR="00E72151" w:rsidRDefault="00E72151" w:rsidP="00537DD1">
      <w:pPr>
        <w:widowControl w:val="0"/>
        <w:autoSpaceDE w:val="0"/>
        <w:autoSpaceDN w:val="0"/>
        <w:adjustRightInd w:val="0"/>
        <w:ind w:left="1440" w:hanging="720"/>
      </w:pPr>
    </w:p>
    <w:p w:rsidR="00537DD1" w:rsidRDefault="00537DD1" w:rsidP="00537DD1">
      <w:pPr>
        <w:widowControl w:val="0"/>
        <w:autoSpaceDE w:val="0"/>
        <w:autoSpaceDN w:val="0"/>
        <w:adjustRightInd w:val="0"/>
        <w:ind w:left="1440" w:hanging="720"/>
      </w:pPr>
      <w:r>
        <w:t>c)</w:t>
      </w:r>
      <w:r>
        <w:tab/>
        <w:t xml:space="preserve">The organization shall assume all responsibilities and liabilities for the equipment prescribed for recipients by this Part. </w:t>
      </w:r>
    </w:p>
    <w:p w:rsidR="00E72151" w:rsidRDefault="00E72151" w:rsidP="00537DD1">
      <w:pPr>
        <w:widowControl w:val="0"/>
        <w:autoSpaceDE w:val="0"/>
        <w:autoSpaceDN w:val="0"/>
        <w:adjustRightInd w:val="0"/>
        <w:ind w:left="1440" w:hanging="720"/>
      </w:pPr>
    </w:p>
    <w:p w:rsidR="00537DD1" w:rsidRDefault="00537DD1" w:rsidP="00537DD1">
      <w:pPr>
        <w:widowControl w:val="0"/>
        <w:autoSpaceDE w:val="0"/>
        <w:autoSpaceDN w:val="0"/>
        <w:adjustRightInd w:val="0"/>
        <w:ind w:left="1440" w:hanging="720"/>
      </w:pPr>
      <w:r>
        <w:t>d)</w:t>
      </w:r>
      <w:r>
        <w:tab/>
        <w:t xml:space="preserve">The organization shall file a verified </w:t>
      </w:r>
      <w:r w:rsidR="004E0086">
        <w:t xml:space="preserve">Application or </w:t>
      </w:r>
      <w:r>
        <w:t xml:space="preserve">Petition for Eligibility with the Commission containing the following: </w:t>
      </w:r>
    </w:p>
    <w:p w:rsidR="00E72151" w:rsidRDefault="00E72151" w:rsidP="00537DD1">
      <w:pPr>
        <w:widowControl w:val="0"/>
        <w:autoSpaceDE w:val="0"/>
        <w:autoSpaceDN w:val="0"/>
        <w:adjustRightInd w:val="0"/>
        <w:ind w:left="2160" w:hanging="720"/>
      </w:pPr>
    </w:p>
    <w:p w:rsidR="00537DD1" w:rsidRDefault="00537DD1" w:rsidP="00537DD1">
      <w:pPr>
        <w:widowControl w:val="0"/>
        <w:autoSpaceDE w:val="0"/>
        <w:autoSpaceDN w:val="0"/>
        <w:adjustRightInd w:val="0"/>
        <w:ind w:left="2160" w:hanging="720"/>
      </w:pPr>
      <w:r>
        <w:t>1)</w:t>
      </w:r>
      <w:r>
        <w:tab/>
        <w:t xml:space="preserve">Address and telephone number of the organization's headquarters and the office to which the equipment will be assigned; </w:t>
      </w:r>
    </w:p>
    <w:p w:rsidR="00E72151" w:rsidRDefault="00E72151" w:rsidP="00537DD1">
      <w:pPr>
        <w:widowControl w:val="0"/>
        <w:autoSpaceDE w:val="0"/>
        <w:autoSpaceDN w:val="0"/>
        <w:adjustRightInd w:val="0"/>
        <w:ind w:left="2160" w:hanging="720"/>
      </w:pPr>
    </w:p>
    <w:p w:rsidR="00537DD1" w:rsidRDefault="00537DD1" w:rsidP="00537DD1">
      <w:pPr>
        <w:widowControl w:val="0"/>
        <w:autoSpaceDE w:val="0"/>
        <w:autoSpaceDN w:val="0"/>
        <w:adjustRightInd w:val="0"/>
        <w:ind w:left="2160" w:hanging="720"/>
      </w:pPr>
      <w:r>
        <w:t>2)</w:t>
      </w:r>
      <w:r>
        <w:tab/>
        <w:t xml:space="preserve">Statement explaining how the organization meets the definition of "organization" contained in Section 755.10; </w:t>
      </w:r>
    </w:p>
    <w:p w:rsidR="00E72151" w:rsidRDefault="00E72151" w:rsidP="00537DD1">
      <w:pPr>
        <w:widowControl w:val="0"/>
        <w:autoSpaceDE w:val="0"/>
        <w:autoSpaceDN w:val="0"/>
        <w:adjustRightInd w:val="0"/>
        <w:ind w:left="2160" w:hanging="720"/>
      </w:pPr>
    </w:p>
    <w:p w:rsidR="00537DD1" w:rsidRDefault="00537DD1" w:rsidP="00537DD1">
      <w:pPr>
        <w:widowControl w:val="0"/>
        <w:autoSpaceDE w:val="0"/>
        <w:autoSpaceDN w:val="0"/>
        <w:adjustRightInd w:val="0"/>
        <w:ind w:left="2160" w:hanging="720"/>
      </w:pPr>
      <w:r>
        <w:t>3)</w:t>
      </w:r>
      <w:r>
        <w:tab/>
        <w:t>Statement of the equipment applied for and a demonstration that the organization's primary purpose is serving those persons with disabilities who require that kind of equipment</w:t>
      </w:r>
      <w:r w:rsidR="004E0086">
        <w:t>;</w:t>
      </w:r>
      <w:r>
        <w:t xml:space="preserve"> </w:t>
      </w:r>
    </w:p>
    <w:p w:rsidR="00E72151" w:rsidRDefault="00E72151" w:rsidP="00537DD1">
      <w:pPr>
        <w:widowControl w:val="0"/>
        <w:autoSpaceDE w:val="0"/>
        <w:autoSpaceDN w:val="0"/>
        <w:adjustRightInd w:val="0"/>
        <w:ind w:left="2160" w:hanging="720"/>
      </w:pPr>
    </w:p>
    <w:p w:rsidR="00537DD1" w:rsidRDefault="00537DD1" w:rsidP="00537DD1">
      <w:pPr>
        <w:widowControl w:val="0"/>
        <w:autoSpaceDE w:val="0"/>
        <w:autoSpaceDN w:val="0"/>
        <w:adjustRightInd w:val="0"/>
        <w:ind w:left="2160" w:hanging="720"/>
      </w:pPr>
      <w:r>
        <w:t>4)</w:t>
      </w:r>
      <w:r>
        <w:tab/>
        <w:t xml:space="preserve">Full names, addresses, and telephone numbers of officers who can act for the organization; </w:t>
      </w:r>
    </w:p>
    <w:p w:rsidR="00E72151" w:rsidRDefault="00E72151" w:rsidP="00537DD1">
      <w:pPr>
        <w:widowControl w:val="0"/>
        <w:autoSpaceDE w:val="0"/>
        <w:autoSpaceDN w:val="0"/>
        <w:adjustRightInd w:val="0"/>
        <w:ind w:left="2160" w:hanging="720"/>
      </w:pPr>
    </w:p>
    <w:p w:rsidR="00537DD1" w:rsidRDefault="00537DD1" w:rsidP="00537DD1">
      <w:pPr>
        <w:widowControl w:val="0"/>
        <w:autoSpaceDE w:val="0"/>
        <w:autoSpaceDN w:val="0"/>
        <w:adjustRightInd w:val="0"/>
        <w:ind w:left="2160" w:hanging="720"/>
      </w:pPr>
      <w:r>
        <w:t>5)</w:t>
      </w:r>
      <w:r>
        <w:tab/>
        <w:t xml:space="preserve">Articles of incorporation, by-laws, charter, or any other documenting evidence supporting the statement required by subsection (d)(2); </w:t>
      </w:r>
    </w:p>
    <w:p w:rsidR="00E72151" w:rsidRDefault="00E72151" w:rsidP="00537DD1">
      <w:pPr>
        <w:widowControl w:val="0"/>
        <w:autoSpaceDE w:val="0"/>
        <w:autoSpaceDN w:val="0"/>
        <w:adjustRightInd w:val="0"/>
        <w:ind w:left="2160" w:hanging="720"/>
      </w:pPr>
    </w:p>
    <w:p w:rsidR="00537DD1" w:rsidRDefault="00537DD1" w:rsidP="00537DD1">
      <w:pPr>
        <w:widowControl w:val="0"/>
        <w:autoSpaceDE w:val="0"/>
        <w:autoSpaceDN w:val="0"/>
        <w:adjustRightInd w:val="0"/>
        <w:ind w:left="2160" w:hanging="720"/>
      </w:pPr>
      <w:r>
        <w:t>6</w:t>
      </w:r>
      <w:r w:rsidR="00437D47">
        <w:t>)</w:t>
      </w:r>
      <w:r>
        <w:tab/>
        <w:t xml:space="preserve">Most recent annual report (if applicable). </w:t>
      </w:r>
    </w:p>
    <w:p w:rsidR="00E72151" w:rsidRDefault="00E72151" w:rsidP="00537DD1">
      <w:pPr>
        <w:widowControl w:val="0"/>
        <w:autoSpaceDE w:val="0"/>
        <w:autoSpaceDN w:val="0"/>
        <w:adjustRightInd w:val="0"/>
        <w:ind w:left="1440" w:hanging="720"/>
      </w:pPr>
    </w:p>
    <w:p w:rsidR="00537DD1" w:rsidRDefault="00537DD1" w:rsidP="00244D71">
      <w:pPr>
        <w:widowControl w:val="0"/>
        <w:numPr>
          <w:ilvl w:val="0"/>
          <w:numId w:val="1"/>
        </w:numPr>
        <w:tabs>
          <w:tab w:val="clear" w:pos="1080"/>
        </w:tabs>
        <w:autoSpaceDE w:val="0"/>
        <w:autoSpaceDN w:val="0"/>
        <w:adjustRightInd w:val="0"/>
        <w:ind w:left="1422" w:hanging="702"/>
      </w:pPr>
      <w:r>
        <w:t xml:space="preserve">The organization's eligibility will be determined by the Commission upon the filing of a complete verified </w:t>
      </w:r>
      <w:r w:rsidR="004E0086">
        <w:t xml:space="preserve">Application or </w:t>
      </w:r>
      <w:r>
        <w:t xml:space="preserve">Petition.  A determination of eligibility shall be based on a finding by the Commission that the organization meets the definition of "organization" contained in Section 755.10 and that its primary purpose is to serve the needs of those persons with disabilities who require the equipment for which the organization has applied. </w:t>
      </w:r>
    </w:p>
    <w:p w:rsidR="00244D71" w:rsidRDefault="00244D71" w:rsidP="00244D71">
      <w:pPr>
        <w:widowControl w:val="0"/>
        <w:autoSpaceDE w:val="0"/>
        <w:autoSpaceDN w:val="0"/>
        <w:adjustRightInd w:val="0"/>
      </w:pPr>
    </w:p>
    <w:p w:rsidR="00244D71" w:rsidRDefault="00244D71" w:rsidP="00244D71">
      <w:pPr>
        <w:widowControl w:val="0"/>
        <w:autoSpaceDE w:val="0"/>
        <w:autoSpaceDN w:val="0"/>
        <w:adjustRightInd w:val="0"/>
        <w:ind w:left="1440" w:hanging="720"/>
      </w:pPr>
      <w:r>
        <w:t>f)</w:t>
      </w:r>
      <w:r>
        <w:tab/>
        <w:t xml:space="preserve">The verified Application or Petition for Eligibility and all subsequent documents filed and orders issued in a proceeding under this Section shall be served on ITAC pursuant to 83 Ill. Adm. Code 200.150. </w:t>
      </w:r>
    </w:p>
    <w:p w:rsidR="00244D71" w:rsidRDefault="00244D71">
      <w:pPr>
        <w:pStyle w:val="JCARSourceNote"/>
        <w:ind w:firstLine="720"/>
      </w:pPr>
    </w:p>
    <w:p w:rsidR="00244D71" w:rsidRPr="00D55B37" w:rsidRDefault="00244D71">
      <w:pPr>
        <w:pStyle w:val="JCARSourceNote"/>
        <w:ind w:firstLine="720"/>
      </w:pPr>
      <w:r w:rsidRPr="00D55B37">
        <w:t xml:space="preserve">(Source:  </w:t>
      </w:r>
      <w:r>
        <w:t>Amended</w:t>
      </w:r>
      <w:r w:rsidRPr="00D55B37">
        <w:t xml:space="preserve"> at 2</w:t>
      </w:r>
      <w:r>
        <w:t xml:space="preserve">8 </w:t>
      </w:r>
      <w:r w:rsidRPr="00D55B37">
        <w:t xml:space="preserve">Ill. Reg. </w:t>
      </w:r>
      <w:r w:rsidR="0046093B">
        <w:t>8875</w:t>
      </w:r>
      <w:r w:rsidRPr="00D55B37">
        <w:t xml:space="preserve">, effective </w:t>
      </w:r>
      <w:r w:rsidR="0046093B">
        <w:t>July 1, 2004</w:t>
      </w:r>
      <w:r w:rsidRPr="00D55B37">
        <w:t>)</w:t>
      </w:r>
    </w:p>
    <w:sectPr w:rsidR="00244D71" w:rsidRPr="00D55B37" w:rsidSect="00537DD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2D60AA"/>
    <w:multiLevelType w:val="hybridMultilevel"/>
    <w:tmpl w:val="B2E0AA16"/>
    <w:lvl w:ilvl="0" w:tplc="91E6AE56">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37DD1"/>
    <w:rsid w:val="0000116C"/>
    <w:rsid w:val="00107CA6"/>
    <w:rsid w:val="00244D71"/>
    <w:rsid w:val="00437D47"/>
    <w:rsid w:val="0046093B"/>
    <w:rsid w:val="004E0086"/>
    <w:rsid w:val="00537DD1"/>
    <w:rsid w:val="005C3366"/>
    <w:rsid w:val="005C4330"/>
    <w:rsid w:val="009F20D5"/>
    <w:rsid w:val="00A349C5"/>
    <w:rsid w:val="00A9147A"/>
    <w:rsid w:val="00AE4EC3"/>
    <w:rsid w:val="00BC6C91"/>
    <w:rsid w:val="00DD46DA"/>
    <w:rsid w:val="00E72151"/>
    <w:rsid w:val="00F27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E00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E00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755</vt:lpstr>
    </vt:vector>
  </TitlesOfParts>
  <Company>State of Illinois</Company>
  <LinksUpToDate>false</LinksUpToDate>
  <CharactersWithSpaces>2113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755</dc:title>
  <dc:subject/>
  <dc:creator>Illinois General Assembly</dc:creator>
  <cp:keywords/>
  <dc:description/>
  <cp:lastModifiedBy>Roberts, John</cp:lastModifiedBy>
  <cp:revision>3</cp:revision>
  <dcterms:created xsi:type="dcterms:W3CDTF">2012-06-21T19:48:00Z</dcterms:created>
  <dcterms:modified xsi:type="dcterms:W3CDTF">2012-06-21T19:48:00Z</dcterms:modified>
</cp:coreProperties>
</file>