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F9" w:rsidRDefault="006327F9" w:rsidP="003D6A30">
      <w:pPr>
        <w:widowControl w:val="0"/>
        <w:autoSpaceDE w:val="0"/>
        <w:autoSpaceDN w:val="0"/>
        <w:adjustRightInd w:val="0"/>
        <w:rPr>
          <w:b/>
          <w:bCs/>
        </w:rPr>
      </w:pPr>
    </w:p>
    <w:p w:rsidR="003D6A30" w:rsidRDefault="003D6A30" w:rsidP="003D6A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756.110  Publicity Concerning Relay Service</w:t>
      </w:r>
      <w:r>
        <w:t xml:space="preserve"> </w:t>
      </w:r>
    </w:p>
    <w:p w:rsidR="003D6A30" w:rsidRDefault="003D6A30" w:rsidP="003D6A30">
      <w:pPr>
        <w:widowControl w:val="0"/>
        <w:autoSpaceDE w:val="0"/>
        <w:autoSpaceDN w:val="0"/>
        <w:adjustRightInd w:val="0"/>
      </w:pPr>
    </w:p>
    <w:p w:rsidR="003D6A30" w:rsidRDefault="003D6A30" w:rsidP="003D6A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327F9">
        <w:t xml:space="preserve">Telecommunications carriers or ITAC, on their behalf, </w:t>
      </w:r>
      <w:r>
        <w:t>shall publicize the relay service</w:t>
      </w:r>
      <w:r w:rsidR="006327F9">
        <w:t xml:space="preserve"> to increase awareness of the availability and use of all forms of TRS offered in Illinois</w:t>
      </w:r>
      <w:r>
        <w:t xml:space="preserve">.  </w:t>
      </w:r>
      <w:r w:rsidR="006327F9">
        <w:t xml:space="preserve">Efforts to educate the public about TRS should extend to all segments of the public, including individuals who are hard of hearing </w:t>
      </w:r>
      <w:r w:rsidR="005A7BFE">
        <w:t xml:space="preserve">or </w:t>
      </w:r>
      <w:r w:rsidR="006327F9">
        <w:t xml:space="preserve">speech disabled and senior citizens, as well as members of the general population.  </w:t>
      </w:r>
      <w:r>
        <w:t xml:space="preserve">Publicity shall include, at a minimum:   </w:t>
      </w:r>
    </w:p>
    <w:p w:rsidR="00CD521B" w:rsidRDefault="00CD521B" w:rsidP="003D6A30">
      <w:pPr>
        <w:widowControl w:val="0"/>
        <w:autoSpaceDE w:val="0"/>
        <w:autoSpaceDN w:val="0"/>
        <w:adjustRightInd w:val="0"/>
        <w:ind w:left="2160" w:hanging="720"/>
      </w:pPr>
    </w:p>
    <w:p w:rsidR="003D6A30" w:rsidRDefault="003D6A30" w:rsidP="003D6A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Annual bill inserts and notices published in the directories; </w:t>
      </w:r>
    </w:p>
    <w:p w:rsidR="00CD521B" w:rsidRDefault="00CD521B" w:rsidP="003D6A30">
      <w:pPr>
        <w:widowControl w:val="0"/>
        <w:autoSpaceDE w:val="0"/>
        <w:autoSpaceDN w:val="0"/>
        <w:adjustRightInd w:val="0"/>
        <w:ind w:left="2160" w:hanging="720"/>
      </w:pPr>
    </w:p>
    <w:p w:rsidR="003D6A30" w:rsidRDefault="003D6A30" w:rsidP="003D6A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Placement of TRS instructions in telephone directories, through directory assistance services, and incorporation of </w:t>
      </w:r>
      <w:r w:rsidR="006327F9">
        <w:t xml:space="preserve">TTY </w:t>
      </w:r>
      <w:r>
        <w:t xml:space="preserve">numbers in telephone directories; </w:t>
      </w:r>
      <w:r w:rsidR="00FF53D2">
        <w:t>and</w:t>
      </w:r>
    </w:p>
    <w:p w:rsidR="00CD521B" w:rsidRDefault="00CD521B" w:rsidP="003D6A30">
      <w:pPr>
        <w:widowControl w:val="0"/>
        <w:autoSpaceDE w:val="0"/>
        <w:autoSpaceDN w:val="0"/>
        <w:adjustRightInd w:val="0"/>
        <w:ind w:left="2160" w:hanging="720"/>
      </w:pPr>
      <w:bookmarkStart w:id="0" w:name="_GoBack"/>
      <w:bookmarkEnd w:id="0"/>
    </w:p>
    <w:p w:rsidR="006327F9" w:rsidRDefault="0003425E" w:rsidP="003D6A30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6327F9">
        <w:t>)</w:t>
      </w:r>
      <w:r w:rsidR="006327F9">
        <w:tab/>
        <w:t>Ongoing education and outreach programs that publicize the availability of TRS in a manner reasonably designed to reach the largest number of consumer</w:t>
      </w:r>
      <w:r w:rsidR="004A36A0">
        <w:t>s</w:t>
      </w:r>
      <w:r w:rsidR="006327F9">
        <w:t xml:space="preserve"> </w:t>
      </w:r>
      <w:r>
        <w:t>in a cost-effective manner</w:t>
      </w:r>
      <w:r w:rsidR="006327F9">
        <w:t>.</w:t>
      </w:r>
    </w:p>
    <w:p w:rsidR="00CD521B" w:rsidRDefault="00CD521B" w:rsidP="003D6A30">
      <w:pPr>
        <w:widowControl w:val="0"/>
        <w:autoSpaceDE w:val="0"/>
        <w:autoSpaceDN w:val="0"/>
        <w:adjustRightInd w:val="0"/>
        <w:ind w:left="1440" w:hanging="720"/>
      </w:pPr>
    </w:p>
    <w:p w:rsidR="003D6A30" w:rsidRDefault="003D6A30" w:rsidP="003D6A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Relay service information publicized by the </w:t>
      </w:r>
      <w:r w:rsidR="006327F9">
        <w:t>telecommun</w:t>
      </w:r>
      <w:r w:rsidR="00BC537A">
        <w:t>i</w:t>
      </w:r>
      <w:r w:rsidR="006327F9">
        <w:t>cations carrier</w:t>
      </w:r>
      <w:r w:rsidR="005A7BFE">
        <w:t>s</w:t>
      </w:r>
      <w:r w:rsidR="006327F9">
        <w:t xml:space="preserve"> or ITAC, on their behalf, </w:t>
      </w:r>
      <w:r>
        <w:t>shall include</w:t>
      </w:r>
      <w:r w:rsidR="006327F9">
        <w:t xml:space="preserve"> the items listed in this subsection.  Each publication shall include all items whenever feasible and consistent with the purpose of the publicity. </w:t>
      </w:r>
    </w:p>
    <w:p w:rsidR="00CD521B" w:rsidRDefault="00CD521B" w:rsidP="003D6A30">
      <w:pPr>
        <w:widowControl w:val="0"/>
        <w:autoSpaceDE w:val="0"/>
        <w:autoSpaceDN w:val="0"/>
        <w:adjustRightInd w:val="0"/>
        <w:ind w:left="2160" w:hanging="720"/>
      </w:pPr>
    </w:p>
    <w:p w:rsidR="003D6A30" w:rsidRDefault="003D6A30" w:rsidP="003D6A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Relay service access numbers; </w:t>
      </w:r>
    </w:p>
    <w:p w:rsidR="00CD521B" w:rsidRDefault="00CD521B" w:rsidP="003D6A30">
      <w:pPr>
        <w:widowControl w:val="0"/>
        <w:autoSpaceDE w:val="0"/>
        <w:autoSpaceDN w:val="0"/>
        <w:adjustRightInd w:val="0"/>
        <w:ind w:left="2160" w:hanging="720"/>
      </w:pPr>
    </w:p>
    <w:p w:rsidR="003D6A30" w:rsidRDefault="003D6A30" w:rsidP="003D6A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description of the relay service functions </w:t>
      </w:r>
      <w:r w:rsidR="006327F9">
        <w:t xml:space="preserve">offered, which shall include, at a minimum, those </w:t>
      </w:r>
      <w:r>
        <w:t xml:space="preserve">prescribed in Section 756.100; </w:t>
      </w:r>
    </w:p>
    <w:p w:rsidR="00CD521B" w:rsidRDefault="00CD521B" w:rsidP="003D6A30">
      <w:pPr>
        <w:widowControl w:val="0"/>
        <w:autoSpaceDE w:val="0"/>
        <w:autoSpaceDN w:val="0"/>
        <w:adjustRightInd w:val="0"/>
        <w:ind w:left="2160" w:hanging="720"/>
      </w:pPr>
    </w:p>
    <w:p w:rsidR="003D6A30" w:rsidRDefault="003D6A30" w:rsidP="003D6A3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Statements of the full time availability of relay service; and </w:t>
      </w:r>
    </w:p>
    <w:p w:rsidR="00CD521B" w:rsidRDefault="00CD521B" w:rsidP="003D6A30">
      <w:pPr>
        <w:widowControl w:val="0"/>
        <w:autoSpaceDE w:val="0"/>
        <w:autoSpaceDN w:val="0"/>
        <w:adjustRightInd w:val="0"/>
        <w:ind w:left="2160" w:hanging="720"/>
      </w:pPr>
    </w:p>
    <w:p w:rsidR="003D6A30" w:rsidRDefault="003D6A30" w:rsidP="003D6A3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Statements advising that for the quickest response, </w:t>
      </w:r>
      <w:r w:rsidR="006327F9">
        <w:t xml:space="preserve">TTY </w:t>
      </w:r>
      <w:r>
        <w:t>users should directly contact their local 9-1-1 service in emergency situations, or appropriate local emergency agencies in areas where 9-1-1 is not in service, instead of employing the relay service to complete emergency calls</w:t>
      </w:r>
      <w:r w:rsidR="006327F9">
        <w:t>, and expla</w:t>
      </w:r>
      <w:r w:rsidR="004A36A0">
        <w:t>i</w:t>
      </w:r>
      <w:r w:rsidR="006327F9">
        <w:t>ning the process defined in Section 756.205(e)</w:t>
      </w:r>
      <w:r>
        <w:t xml:space="preserve">. </w:t>
      </w:r>
    </w:p>
    <w:p w:rsidR="003D6A30" w:rsidRDefault="003D6A30" w:rsidP="003D6A30">
      <w:pPr>
        <w:widowControl w:val="0"/>
        <w:autoSpaceDE w:val="0"/>
        <w:autoSpaceDN w:val="0"/>
        <w:adjustRightInd w:val="0"/>
        <w:ind w:left="2160" w:hanging="720"/>
      </w:pPr>
    </w:p>
    <w:p w:rsidR="006327F9" w:rsidRDefault="0003425E">
      <w:pPr>
        <w:pStyle w:val="JCARSourceNote"/>
        <w:ind w:firstLine="720"/>
      </w:pPr>
      <w:r>
        <w:t>(Source:  Amended at 4</w:t>
      </w:r>
      <w:r w:rsidR="00A772B4">
        <w:t>1</w:t>
      </w:r>
      <w:r>
        <w:t xml:space="preserve"> Ill. Reg. </w:t>
      </w:r>
      <w:r w:rsidR="00B70D5E">
        <w:t>5446</w:t>
      </w:r>
      <w:r>
        <w:t xml:space="preserve">, effective </w:t>
      </w:r>
      <w:r w:rsidR="00B70D5E">
        <w:t>May 5, 2017</w:t>
      </w:r>
      <w:r>
        <w:t>)</w:t>
      </w:r>
    </w:p>
    <w:sectPr w:rsidR="006327F9" w:rsidSect="003D6A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6A30"/>
    <w:rsid w:val="0003425E"/>
    <w:rsid w:val="00254494"/>
    <w:rsid w:val="003D6A30"/>
    <w:rsid w:val="004364C6"/>
    <w:rsid w:val="004A36A0"/>
    <w:rsid w:val="005A7BFE"/>
    <w:rsid w:val="005C3366"/>
    <w:rsid w:val="005C75F1"/>
    <w:rsid w:val="006327F9"/>
    <w:rsid w:val="00702016"/>
    <w:rsid w:val="008609CB"/>
    <w:rsid w:val="008F31DB"/>
    <w:rsid w:val="00A57271"/>
    <w:rsid w:val="00A772B4"/>
    <w:rsid w:val="00B70D5E"/>
    <w:rsid w:val="00BB1C48"/>
    <w:rsid w:val="00BC537A"/>
    <w:rsid w:val="00BD437E"/>
    <w:rsid w:val="00CD521B"/>
    <w:rsid w:val="00E53979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F709EEB-1D3A-456C-89BC-BFFCE488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3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756</vt:lpstr>
    </vt:vector>
  </TitlesOfParts>
  <Company>State of Illinois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756</dc:title>
  <dc:subject/>
  <dc:creator>Illinois General Assembly</dc:creator>
  <cp:keywords/>
  <dc:description/>
  <cp:lastModifiedBy>McFarland, Amber C.</cp:lastModifiedBy>
  <cp:revision>4</cp:revision>
  <dcterms:created xsi:type="dcterms:W3CDTF">2017-01-09T22:46:00Z</dcterms:created>
  <dcterms:modified xsi:type="dcterms:W3CDTF">2017-05-22T14:29:00Z</dcterms:modified>
</cp:coreProperties>
</file>