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6" w:rsidRDefault="00575336" w:rsidP="00575336">
      <w:pPr>
        <w:widowControl w:val="0"/>
        <w:autoSpaceDE w:val="0"/>
        <w:autoSpaceDN w:val="0"/>
        <w:adjustRightInd w:val="0"/>
      </w:pPr>
      <w:bookmarkStart w:id="0" w:name="_GoBack"/>
      <w:bookmarkEnd w:id="0"/>
    </w:p>
    <w:p w:rsidR="00575336" w:rsidRDefault="00575336" w:rsidP="00575336">
      <w:pPr>
        <w:widowControl w:val="0"/>
        <w:autoSpaceDE w:val="0"/>
        <w:autoSpaceDN w:val="0"/>
        <w:adjustRightInd w:val="0"/>
      </w:pPr>
      <w:r>
        <w:rPr>
          <w:b/>
          <w:bCs/>
        </w:rPr>
        <w:t>Section 772.135  Verification of Charitable Status</w:t>
      </w:r>
      <w:r>
        <w:t xml:space="preserve"> </w:t>
      </w:r>
    </w:p>
    <w:p w:rsidR="00575336" w:rsidRDefault="00575336" w:rsidP="00575336">
      <w:pPr>
        <w:widowControl w:val="0"/>
        <w:autoSpaceDE w:val="0"/>
        <w:autoSpaceDN w:val="0"/>
        <w:adjustRightInd w:val="0"/>
      </w:pPr>
    </w:p>
    <w:p w:rsidR="00575336" w:rsidRDefault="00575336" w:rsidP="00575336">
      <w:pPr>
        <w:widowControl w:val="0"/>
        <w:autoSpaceDE w:val="0"/>
        <w:autoSpaceDN w:val="0"/>
        <w:adjustRightInd w:val="0"/>
      </w:pPr>
      <w:r>
        <w:t xml:space="preserve">Any telecommunications carrier assigning a telephone number or abbreviated dialing code to a provider of intrastate pay-per-call services that the carrier knows or reasonably should know is engaged in soliciting charitable contributions shall obtain verification that the entity or individual for whom contributions are solicited has registered with the Attorney General of the State of Illinois pursuant to Section 2 of the Solicitation for Charity Act [225 ILCS 460/2]. </w:t>
      </w:r>
    </w:p>
    <w:p w:rsidR="00575336" w:rsidRDefault="00575336" w:rsidP="00575336">
      <w:pPr>
        <w:widowControl w:val="0"/>
        <w:autoSpaceDE w:val="0"/>
        <w:autoSpaceDN w:val="0"/>
        <w:adjustRightInd w:val="0"/>
      </w:pPr>
    </w:p>
    <w:p w:rsidR="00575336" w:rsidRDefault="00575336" w:rsidP="00575336">
      <w:pPr>
        <w:widowControl w:val="0"/>
        <w:autoSpaceDE w:val="0"/>
        <w:autoSpaceDN w:val="0"/>
        <w:adjustRightInd w:val="0"/>
        <w:ind w:left="1440" w:hanging="720"/>
      </w:pPr>
      <w:r>
        <w:t xml:space="preserve">(Source:  Amended at 22 Ill. Reg. 1192, effective January 1, 1998) </w:t>
      </w:r>
    </w:p>
    <w:sectPr w:rsidR="00575336" w:rsidSect="005753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5336"/>
    <w:rsid w:val="0000731D"/>
    <w:rsid w:val="00575336"/>
    <w:rsid w:val="005C3366"/>
    <w:rsid w:val="009F0917"/>
    <w:rsid w:val="00E9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772</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772</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