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625" w:rsidRDefault="00493625" w:rsidP="00493625">
      <w:pPr>
        <w:widowControl w:val="0"/>
        <w:autoSpaceDE w:val="0"/>
        <w:autoSpaceDN w:val="0"/>
        <w:adjustRightInd w:val="0"/>
      </w:pPr>
      <w:bookmarkStart w:id="0" w:name="_GoBack"/>
      <w:bookmarkEnd w:id="0"/>
    </w:p>
    <w:p w:rsidR="00493625" w:rsidRDefault="00493625" w:rsidP="00493625">
      <w:pPr>
        <w:widowControl w:val="0"/>
        <w:autoSpaceDE w:val="0"/>
        <w:autoSpaceDN w:val="0"/>
        <w:adjustRightInd w:val="0"/>
      </w:pPr>
      <w:r>
        <w:rPr>
          <w:b/>
          <w:bCs/>
        </w:rPr>
        <w:t>Section 785.40  Disaster Procedures</w:t>
      </w:r>
      <w:r>
        <w:t xml:space="preserve"> </w:t>
      </w:r>
    </w:p>
    <w:p w:rsidR="00493625" w:rsidRDefault="00493625" w:rsidP="00493625">
      <w:pPr>
        <w:widowControl w:val="0"/>
        <w:autoSpaceDE w:val="0"/>
        <w:autoSpaceDN w:val="0"/>
        <w:adjustRightInd w:val="0"/>
      </w:pPr>
    </w:p>
    <w:p w:rsidR="00493625" w:rsidRDefault="00493625" w:rsidP="00493625">
      <w:pPr>
        <w:widowControl w:val="0"/>
        <w:autoSpaceDE w:val="0"/>
        <w:autoSpaceDN w:val="0"/>
        <w:adjustRightInd w:val="0"/>
        <w:ind w:left="1440" w:hanging="720"/>
      </w:pPr>
      <w:r>
        <w:t>a)</w:t>
      </w:r>
      <w:r>
        <w:tab/>
        <w:t xml:space="preserve">Each carrier shall develop procedures providing for the continued operation of its services in the event that critical services are partially or totally disabled due to natural or manmade disasters.  Procedures shall include, but not be limited to, practices for the continuation or priority restoration of critical services such as police, fire department, hospital, 9-1-1, etc. and methods of alternate alerting of city, county and State disaster agencies, and appropriate fire districts.  Such procedures need not be submitted to the Agencies for approval, but shall be available for Agency review upon request. </w:t>
      </w:r>
    </w:p>
    <w:p w:rsidR="00A52747" w:rsidRDefault="00A52747" w:rsidP="00493625">
      <w:pPr>
        <w:widowControl w:val="0"/>
        <w:autoSpaceDE w:val="0"/>
        <w:autoSpaceDN w:val="0"/>
        <w:adjustRightInd w:val="0"/>
        <w:ind w:left="1440" w:hanging="720"/>
      </w:pPr>
    </w:p>
    <w:p w:rsidR="00493625" w:rsidRDefault="00493625" w:rsidP="00493625">
      <w:pPr>
        <w:widowControl w:val="0"/>
        <w:autoSpaceDE w:val="0"/>
        <w:autoSpaceDN w:val="0"/>
        <w:adjustRightInd w:val="0"/>
        <w:ind w:left="1440" w:hanging="720"/>
      </w:pPr>
      <w:r>
        <w:t>b)</w:t>
      </w:r>
      <w:r>
        <w:tab/>
        <w:t xml:space="preserve">Each carrier shall notify the Illinois Emergency Management Agency of any major service outage expected to last 12 hours or more. </w:t>
      </w:r>
    </w:p>
    <w:p w:rsidR="00A52747" w:rsidRDefault="00A52747" w:rsidP="00493625">
      <w:pPr>
        <w:widowControl w:val="0"/>
        <w:autoSpaceDE w:val="0"/>
        <w:autoSpaceDN w:val="0"/>
        <w:adjustRightInd w:val="0"/>
        <w:ind w:left="1440" w:hanging="720"/>
      </w:pPr>
    </w:p>
    <w:p w:rsidR="00493625" w:rsidRDefault="00493625" w:rsidP="00493625">
      <w:pPr>
        <w:widowControl w:val="0"/>
        <w:autoSpaceDE w:val="0"/>
        <w:autoSpaceDN w:val="0"/>
        <w:adjustRightInd w:val="0"/>
        <w:ind w:left="1440" w:hanging="720"/>
      </w:pPr>
      <w:r>
        <w:t>c)</w:t>
      </w:r>
      <w:r>
        <w:tab/>
        <w:t xml:space="preserve">The Agencies shall work with carriers to assist in developing alternate methods of alerting fire departments in instances in which the primary methods have failed. </w:t>
      </w:r>
    </w:p>
    <w:sectPr w:rsidR="00493625" w:rsidSect="004936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625"/>
    <w:rsid w:val="00493625"/>
    <w:rsid w:val="005C3366"/>
    <w:rsid w:val="00A52747"/>
    <w:rsid w:val="00B34FF8"/>
    <w:rsid w:val="00C764FB"/>
    <w:rsid w:val="00CB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