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F3" w:rsidRPr="00227538" w:rsidRDefault="00960FF3" w:rsidP="00B364F0"/>
    <w:p w:rsidR="00960FF3" w:rsidRPr="00227538" w:rsidRDefault="00960FF3" w:rsidP="00B364F0">
      <w:pPr>
        <w:rPr>
          <w:b/>
        </w:rPr>
      </w:pPr>
      <w:r w:rsidRPr="00227538">
        <w:rPr>
          <w:b/>
        </w:rPr>
        <w:t xml:space="preserve">Section 1200.230 </w:t>
      </w:r>
      <w:r w:rsidR="00B364F0">
        <w:rPr>
          <w:b/>
        </w:rPr>
        <w:t xml:space="preserve"> </w:t>
      </w:r>
      <w:r w:rsidRPr="00227538">
        <w:rPr>
          <w:b/>
        </w:rPr>
        <w:t>Timing for Invoices to and Payment by Utilities</w:t>
      </w:r>
    </w:p>
    <w:p w:rsidR="00960FF3" w:rsidRPr="00227538" w:rsidRDefault="00960FF3" w:rsidP="00B364F0"/>
    <w:p w:rsidR="00960FF3" w:rsidRPr="00227538" w:rsidRDefault="00B364F0" w:rsidP="00B364F0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="00960FF3" w:rsidRPr="00227538">
        <w:rPr>
          <w:szCs w:val="24"/>
        </w:rPr>
        <w:t xml:space="preserve">No later than February 15 of any year, the Agency shall issue an invoice to each </w:t>
      </w:r>
      <w:r w:rsidR="00CD377E">
        <w:rPr>
          <w:szCs w:val="24"/>
        </w:rPr>
        <w:t>p</w:t>
      </w:r>
      <w:r w:rsidR="00960FF3" w:rsidRPr="00227538">
        <w:rPr>
          <w:szCs w:val="24"/>
        </w:rPr>
        <w:t xml:space="preserve">articipating </w:t>
      </w:r>
      <w:r w:rsidR="00CD377E">
        <w:rPr>
          <w:szCs w:val="24"/>
        </w:rPr>
        <w:t>u</w:t>
      </w:r>
      <w:r w:rsidR="00960FF3" w:rsidRPr="00227538">
        <w:rPr>
          <w:szCs w:val="24"/>
        </w:rPr>
        <w:t xml:space="preserve">tility summarizing the total fee assessment pursuant to Section 1200.210 in the previous </w:t>
      </w:r>
      <w:r w:rsidR="00CD377E">
        <w:rPr>
          <w:szCs w:val="24"/>
        </w:rPr>
        <w:t>p</w:t>
      </w:r>
      <w:r w:rsidR="00960FF3" w:rsidRPr="00227538">
        <w:rPr>
          <w:szCs w:val="24"/>
        </w:rPr>
        <w:t xml:space="preserve">lanning </w:t>
      </w:r>
      <w:r w:rsidR="00CD377E">
        <w:rPr>
          <w:szCs w:val="24"/>
        </w:rPr>
        <w:t>c</w:t>
      </w:r>
      <w:r w:rsidR="00960FF3" w:rsidRPr="00227538">
        <w:rPr>
          <w:szCs w:val="24"/>
        </w:rPr>
        <w:t xml:space="preserve">ycle.  Nothing in this </w:t>
      </w:r>
      <w:r w:rsidR="004B418F">
        <w:rPr>
          <w:szCs w:val="24"/>
        </w:rPr>
        <w:t>s</w:t>
      </w:r>
      <w:r w:rsidR="00960FF3" w:rsidRPr="00227538">
        <w:rPr>
          <w:szCs w:val="24"/>
        </w:rPr>
        <w:t xml:space="preserve">ubsection prevents the Agency from providing </w:t>
      </w:r>
      <w:r w:rsidR="0070281F">
        <w:rPr>
          <w:szCs w:val="24"/>
        </w:rPr>
        <w:t xml:space="preserve">additional </w:t>
      </w:r>
      <w:r w:rsidR="00A50711">
        <w:rPr>
          <w:szCs w:val="24"/>
        </w:rPr>
        <w:t xml:space="preserve">invoices </w:t>
      </w:r>
      <w:r w:rsidR="00960FF3" w:rsidRPr="00227538">
        <w:rPr>
          <w:szCs w:val="24"/>
        </w:rPr>
        <w:t xml:space="preserve">during the fiscal year, or prevents a </w:t>
      </w:r>
      <w:r w:rsidR="00CE2B57">
        <w:rPr>
          <w:szCs w:val="24"/>
        </w:rPr>
        <w:t>p</w:t>
      </w:r>
      <w:r w:rsidR="00960FF3" w:rsidRPr="00227538">
        <w:rPr>
          <w:szCs w:val="24"/>
        </w:rPr>
        <w:t xml:space="preserve">articipating </w:t>
      </w:r>
      <w:r w:rsidR="00CD377E">
        <w:rPr>
          <w:szCs w:val="24"/>
        </w:rPr>
        <w:t>u</w:t>
      </w:r>
      <w:r w:rsidR="00960FF3" w:rsidRPr="00227538">
        <w:rPr>
          <w:szCs w:val="24"/>
        </w:rPr>
        <w:t>tility from inquiring as to actual or estimated fee assessments incurred pursuant to this Part at any time.</w:t>
      </w:r>
    </w:p>
    <w:p w:rsidR="00960FF3" w:rsidRPr="00227538" w:rsidRDefault="00960FF3" w:rsidP="00B364F0">
      <w:pPr>
        <w:rPr>
          <w:szCs w:val="24"/>
        </w:rPr>
      </w:pPr>
    </w:p>
    <w:p w:rsidR="00960FF3" w:rsidRPr="00227538" w:rsidRDefault="00B364F0" w:rsidP="00B364F0">
      <w:pPr>
        <w:ind w:left="1440" w:hanging="720"/>
      </w:pPr>
      <w:r>
        <w:t>b)</w:t>
      </w:r>
      <w:r>
        <w:tab/>
      </w:r>
      <w:r w:rsidR="00960FF3" w:rsidRPr="00227538">
        <w:t>Periodic invoices issued by the Agency pursuant to subsection (a) must be paid no later than the due date on the invoices.</w:t>
      </w:r>
    </w:p>
    <w:p w:rsidR="00960FF3" w:rsidRPr="00227538" w:rsidRDefault="00960FF3" w:rsidP="00B364F0"/>
    <w:p w:rsidR="00960FF3" w:rsidRPr="00227538" w:rsidRDefault="00B364F0" w:rsidP="00B364F0">
      <w:pPr>
        <w:ind w:left="1440" w:hanging="720"/>
      </w:pPr>
      <w:r>
        <w:t>c)</w:t>
      </w:r>
      <w:r>
        <w:tab/>
      </w:r>
      <w:r w:rsidR="00960FF3" w:rsidRPr="00227538">
        <w:t xml:space="preserve">No later than March 15 of any year, each </w:t>
      </w:r>
      <w:r w:rsidR="00CD377E">
        <w:t>p</w:t>
      </w:r>
      <w:r w:rsidR="00960FF3" w:rsidRPr="00227538">
        <w:t xml:space="preserve">articipating </w:t>
      </w:r>
      <w:r w:rsidR="00CD377E">
        <w:t>u</w:t>
      </w:r>
      <w:r w:rsidR="00960FF3" w:rsidRPr="00227538">
        <w:t>tility shall pay the full undisputed amount of all invoices issued pursuant to subsection (a).</w:t>
      </w:r>
      <w:r w:rsidR="0070281F">
        <w:t xml:space="preserve"> For any invoices issued after February 15 of the fiscal year, each participating utility shall pay the full undisputed amount of each invoice within 30 days </w:t>
      </w:r>
      <w:r w:rsidR="00A50711">
        <w:t>after</w:t>
      </w:r>
      <w:r w:rsidR="0070281F">
        <w:t xml:space="preserve"> receipt of the invoice</w:t>
      </w:r>
      <w:bookmarkStart w:id="0" w:name="_GoBack"/>
      <w:bookmarkEnd w:id="0"/>
      <w:r w:rsidR="0070281F">
        <w:t>.</w:t>
      </w:r>
    </w:p>
    <w:p w:rsidR="00960FF3" w:rsidRPr="00227538" w:rsidRDefault="00960FF3" w:rsidP="00B364F0"/>
    <w:p w:rsidR="00960FF3" w:rsidRPr="00227538" w:rsidRDefault="00B364F0" w:rsidP="00B364F0">
      <w:pPr>
        <w:ind w:left="1440" w:hanging="720"/>
      </w:pPr>
      <w:r>
        <w:t>d)</w:t>
      </w:r>
      <w:r>
        <w:tab/>
      </w:r>
      <w:r w:rsidR="00960FF3" w:rsidRPr="00227538">
        <w:t xml:space="preserve">To the extent that a </w:t>
      </w:r>
      <w:r w:rsidR="00CD377E">
        <w:t>p</w:t>
      </w:r>
      <w:r w:rsidR="00960FF3" w:rsidRPr="00227538">
        <w:t xml:space="preserve">articipating </w:t>
      </w:r>
      <w:r w:rsidR="00CD377E">
        <w:t>u</w:t>
      </w:r>
      <w:r w:rsidR="00960FF3" w:rsidRPr="00227538">
        <w:t xml:space="preserve">tility disputes the amount of one or more invoices, the </w:t>
      </w:r>
      <w:r w:rsidR="00CD377E">
        <w:t>p</w:t>
      </w:r>
      <w:r w:rsidR="00960FF3" w:rsidRPr="00227538">
        <w:t xml:space="preserve">articipating </w:t>
      </w:r>
      <w:r w:rsidR="00CD377E">
        <w:t>u</w:t>
      </w:r>
      <w:r w:rsidR="00960FF3" w:rsidRPr="00227538">
        <w:t>tility shall pay the undisputed amount, and all disputed amounts shall be subject to Section 1200.240.</w:t>
      </w:r>
    </w:p>
    <w:sectPr w:rsidR="00960FF3" w:rsidRPr="002275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6C" w:rsidRDefault="00B81F6C">
      <w:r>
        <w:separator/>
      </w:r>
    </w:p>
  </w:endnote>
  <w:endnote w:type="continuationSeparator" w:id="0">
    <w:p w:rsidR="00B81F6C" w:rsidRDefault="00B8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6C" w:rsidRDefault="00B81F6C">
      <w:r>
        <w:separator/>
      </w:r>
    </w:p>
  </w:footnote>
  <w:footnote w:type="continuationSeparator" w:id="0">
    <w:p w:rsidR="00B81F6C" w:rsidRDefault="00B8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0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032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936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8F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81F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96E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0FF3"/>
    <w:rsid w:val="00961E38"/>
    <w:rsid w:val="00965A76"/>
    <w:rsid w:val="00966D51"/>
    <w:rsid w:val="0098276C"/>
    <w:rsid w:val="00983C53"/>
    <w:rsid w:val="00984599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71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4F0"/>
    <w:rsid w:val="00B36FE0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1F6C"/>
    <w:rsid w:val="00B839A1"/>
    <w:rsid w:val="00B83B6B"/>
    <w:rsid w:val="00B8444F"/>
    <w:rsid w:val="00B86B5A"/>
    <w:rsid w:val="00BA2E0F"/>
    <w:rsid w:val="00BA7531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A95"/>
    <w:rsid w:val="00C05E6D"/>
    <w:rsid w:val="00C06151"/>
    <w:rsid w:val="00C06DF4"/>
    <w:rsid w:val="00C1038A"/>
    <w:rsid w:val="00C11BB7"/>
    <w:rsid w:val="00C153C4"/>
    <w:rsid w:val="00C15FD6"/>
    <w:rsid w:val="00C17F24"/>
    <w:rsid w:val="00C243E0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879"/>
    <w:rsid w:val="00CD3723"/>
    <w:rsid w:val="00CD377E"/>
    <w:rsid w:val="00CD5413"/>
    <w:rsid w:val="00CE01BF"/>
    <w:rsid w:val="00CE2B57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DA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4F6E08-15E4-4431-ACE4-9A78AE0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F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5</cp:revision>
  <dcterms:created xsi:type="dcterms:W3CDTF">2012-06-22T04:50:00Z</dcterms:created>
  <dcterms:modified xsi:type="dcterms:W3CDTF">2014-04-09T16:23:00Z</dcterms:modified>
</cp:coreProperties>
</file>