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F2" w:rsidRDefault="005479F2" w:rsidP="00932F29">
      <w:pPr>
        <w:rPr>
          <w:b/>
        </w:rPr>
      </w:pPr>
    </w:p>
    <w:p w:rsidR="00932F29" w:rsidRPr="00932F29" w:rsidRDefault="00932F29" w:rsidP="00932F29">
      <w:pPr>
        <w:rPr>
          <w:b/>
        </w:rPr>
      </w:pPr>
      <w:r w:rsidRPr="00932F29">
        <w:rPr>
          <w:b/>
        </w:rPr>
        <w:t>Section 1327.100  Purpose and Authorization</w:t>
      </w:r>
    </w:p>
    <w:p w:rsidR="00932F29" w:rsidRPr="00932F29" w:rsidRDefault="00932F29" w:rsidP="00932F29"/>
    <w:p w:rsidR="00932F29" w:rsidRPr="00932F29" w:rsidRDefault="00932F29" w:rsidP="00932F29">
      <w:r w:rsidRPr="00932F29">
        <w:rPr>
          <w:i/>
        </w:rPr>
        <w:t>The Department</w:t>
      </w:r>
      <w:r w:rsidRPr="00932F29">
        <w:t xml:space="preserve"> establishes this Part to exercise its responsibility to </w:t>
      </w:r>
      <w:r w:rsidRPr="00932F29">
        <w:rPr>
          <w:i/>
        </w:rPr>
        <w:t>adopt rules defining the grant process and criteria for issuing grants to defray</w:t>
      </w:r>
      <w:r w:rsidRPr="00932F29">
        <w:t xml:space="preserve"> or offset nonrecurring </w:t>
      </w:r>
      <w:r w:rsidRPr="00932F29">
        <w:rPr>
          <w:i/>
        </w:rPr>
        <w:t>costs associated with</w:t>
      </w:r>
      <w:r w:rsidRPr="00932F29">
        <w:t xml:space="preserve"> </w:t>
      </w:r>
      <w:r w:rsidRPr="00932F29">
        <w:rPr>
          <w:i/>
        </w:rPr>
        <w:t>9-1-1 system consolidation of systems outside of a municipality with a population in excess of 500,000</w:t>
      </w:r>
      <w:r w:rsidRPr="00932F29">
        <w:t xml:space="preserve"> [50 ILCS 750/15.4b].</w:t>
      </w:r>
      <w:bookmarkStart w:id="0" w:name="_GoBack"/>
      <w:bookmarkEnd w:id="0"/>
    </w:p>
    <w:sectPr w:rsidR="00932F29" w:rsidRPr="00932F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29" w:rsidRDefault="00932F29">
      <w:r>
        <w:separator/>
      </w:r>
    </w:p>
  </w:endnote>
  <w:endnote w:type="continuationSeparator" w:id="0">
    <w:p w:rsidR="00932F29" w:rsidRDefault="0093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29" w:rsidRDefault="00932F29">
      <w:r>
        <w:separator/>
      </w:r>
    </w:p>
  </w:footnote>
  <w:footnote w:type="continuationSeparator" w:id="0">
    <w:p w:rsidR="00932F29" w:rsidRDefault="0093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9F2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F29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E4BE0-2BFB-4FBE-8232-B61E3B06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314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2016-02-08T20:29:00Z</dcterms:created>
  <dcterms:modified xsi:type="dcterms:W3CDTF">2016-02-08T20:34:00Z</dcterms:modified>
</cp:coreProperties>
</file>