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31" w:rsidRPr="001E1031" w:rsidRDefault="001E1031" w:rsidP="00CA7913">
      <w:pPr>
        <w:rPr>
          <w:bCs/>
        </w:rPr>
      </w:pPr>
    </w:p>
    <w:p w:rsidR="00CA7913" w:rsidRPr="00CA7913" w:rsidRDefault="00CA7913" w:rsidP="00CA7913">
      <w:pPr>
        <w:rPr>
          <w:b/>
          <w:bCs/>
        </w:rPr>
      </w:pPr>
      <w:r w:rsidRPr="00CA7913">
        <w:rPr>
          <w:b/>
          <w:bCs/>
        </w:rPr>
        <w:t>Section 1329.420  Overpayments and Underpayments</w:t>
      </w:r>
    </w:p>
    <w:p w:rsidR="00CA7913" w:rsidRPr="00CA7913" w:rsidRDefault="00CA7913" w:rsidP="00CA7913"/>
    <w:p w:rsidR="00CA7913" w:rsidRPr="00CA7913" w:rsidRDefault="00CA7913" w:rsidP="00CA7913">
      <w:r w:rsidRPr="00CA7913">
        <w:t>In the event of an underpayment or overpayment of grant funds, the Department shall, at least annually, take one or more of the following corrective actions:</w:t>
      </w:r>
    </w:p>
    <w:p w:rsidR="00CA7913" w:rsidRPr="00CA7913" w:rsidRDefault="00CA7913" w:rsidP="00CA7913"/>
    <w:p w:rsidR="00CA7913" w:rsidRPr="00CA7913" w:rsidRDefault="00CA7913" w:rsidP="00CA7913">
      <w:pPr>
        <w:ind w:left="1440" w:hanging="720"/>
      </w:pPr>
      <w:r w:rsidRPr="00CA7913">
        <w:t>a)</w:t>
      </w:r>
      <w:r w:rsidRPr="00CA7913">
        <w:tab/>
        <w:t>Instruct an overpaid 9-1-1 Authority, by email or mail, to redirect funds with a check to the proper (underpaid) 9-1-1 Authority in applicable instances (in which case, each affected provider shall furnish proof to the Department that the redirection of funds has been completed as instructed);</w:t>
      </w:r>
    </w:p>
    <w:p w:rsidR="00CA7913" w:rsidRPr="00CA7913" w:rsidRDefault="00CA7913" w:rsidP="00CA7913">
      <w:pPr>
        <w:ind w:left="1440" w:hanging="720"/>
      </w:pPr>
    </w:p>
    <w:p w:rsidR="00CA7913" w:rsidRPr="00CA7913" w:rsidRDefault="00CA7913" w:rsidP="00CA7913">
      <w:pPr>
        <w:ind w:left="1440" w:hanging="720"/>
      </w:pPr>
      <w:r w:rsidRPr="00CA7913">
        <w:t>b)</w:t>
      </w:r>
      <w:r w:rsidRPr="00CA7913">
        <w:tab/>
        <w:t>Offset one or more future grant payments to an overpaid 9-1-1 Authority;</w:t>
      </w:r>
    </w:p>
    <w:p w:rsidR="00CA7913" w:rsidRPr="00CA7913" w:rsidRDefault="00CA7913" w:rsidP="00CA7913">
      <w:pPr>
        <w:ind w:left="1440" w:hanging="720"/>
      </w:pPr>
    </w:p>
    <w:p w:rsidR="00CA7913" w:rsidRPr="00CA7913" w:rsidRDefault="00CA7913" w:rsidP="00CA7913">
      <w:pPr>
        <w:ind w:left="1440" w:hanging="720"/>
      </w:pPr>
      <w:r w:rsidRPr="00CA7913">
        <w:t>c)</w:t>
      </w:r>
      <w:r w:rsidRPr="00CA7913">
        <w:tab/>
        <w:t xml:space="preserve">Increase one or more future grant payments to an underpaid 9-1-1 Authority; or </w:t>
      </w:r>
    </w:p>
    <w:p w:rsidR="00CA7913" w:rsidRPr="00CA7913" w:rsidRDefault="00CA7913" w:rsidP="00CA7913">
      <w:pPr>
        <w:ind w:left="1440" w:hanging="720"/>
      </w:pPr>
    </w:p>
    <w:p w:rsidR="00CA7913" w:rsidRPr="00CA7913" w:rsidRDefault="00CA7913" w:rsidP="00CA7913">
      <w:pPr>
        <w:ind w:left="1440" w:hanging="720"/>
      </w:pPr>
      <w:r w:rsidRPr="00CA7913">
        <w:t>d)</w:t>
      </w:r>
      <w:r w:rsidRPr="00CA7913">
        <w:tab/>
        <w:t>Release a grant payment to an underpaid 9-1-1 Authority on an interim basis during the month under the following conditions:</w:t>
      </w:r>
    </w:p>
    <w:p w:rsidR="00CA7913" w:rsidRPr="00CA7913" w:rsidRDefault="00CA7913" w:rsidP="00CA7913">
      <w:pPr>
        <w:ind w:left="1440" w:hanging="720"/>
      </w:pPr>
    </w:p>
    <w:p w:rsidR="00CA7913" w:rsidRPr="00CA7913" w:rsidRDefault="00CA7913" w:rsidP="00CA7913">
      <w:pPr>
        <w:ind w:left="2160" w:hanging="720"/>
      </w:pPr>
      <w:r w:rsidRPr="00CA7913">
        <w:t>1)</w:t>
      </w:r>
      <w:r w:rsidRPr="00CA7913">
        <w:tab/>
        <w:t>The underpaid 9-1-1 Authority has requested this remedy, by mail or email, due to fiscal constraints; and</w:t>
      </w:r>
    </w:p>
    <w:p w:rsidR="00CA7913" w:rsidRPr="00CA7913" w:rsidRDefault="00CA7913" w:rsidP="00CA7913">
      <w:pPr>
        <w:ind w:left="2160" w:hanging="720"/>
      </w:pPr>
    </w:p>
    <w:p w:rsidR="00CA7913" w:rsidRPr="00CA7913" w:rsidRDefault="00CA7913" w:rsidP="00CA7913">
      <w:pPr>
        <w:ind w:left="2160" w:hanging="720"/>
      </w:pPr>
      <w:r w:rsidRPr="00CA7913">
        <w:t>2)</w:t>
      </w:r>
      <w:r w:rsidRPr="00CA7913">
        <w:tab/>
        <w:t>The Statewide 9-1-1 Fund contains sufficient funds to avoid underpaying another 9-1-1 Authority on the next monthly distribution due to this interim release of funds.</w:t>
      </w:r>
      <w:bookmarkStart w:id="0" w:name="_GoBack"/>
      <w:bookmarkEnd w:id="0"/>
    </w:p>
    <w:sectPr w:rsidR="00CA7913" w:rsidRPr="00CA791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913" w:rsidRDefault="00CA7913">
      <w:r>
        <w:separator/>
      </w:r>
    </w:p>
  </w:endnote>
  <w:endnote w:type="continuationSeparator" w:id="0">
    <w:p w:rsidR="00CA7913" w:rsidRDefault="00CA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913" w:rsidRDefault="00CA7913">
      <w:r>
        <w:separator/>
      </w:r>
    </w:p>
  </w:footnote>
  <w:footnote w:type="continuationSeparator" w:id="0">
    <w:p w:rsidR="00CA7913" w:rsidRDefault="00CA7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031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913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87B7D-8D1F-4B6C-B283-5F6E50C1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2016-01-22T17:47:00Z</dcterms:created>
  <dcterms:modified xsi:type="dcterms:W3CDTF">2016-01-22T18:02:00Z</dcterms:modified>
</cp:coreProperties>
</file>