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B977" w14:textId="77777777" w:rsidR="00AD6371" w:rsidRDefault="00AD6371" w:rsidP="00AD6371">
      <w:pPr>
        <w:pStyle w:val="JCARMainSourceNote"/>
      </w:pPr>
    </w:p>
    <w:p w14:paraId="49C1C6D9" w14:textId="7414C0B6" w:rsidR="00AD6371" w:rsidRPr="00BC4673" w:rsidRDefault="00AD6371">
      <w:pPr>
        <w:pStyle w:val="JCARMainSourceNote"/>
      </w:pPr>
      <w:r>
        <w:t xml:space="preserve">SOURCE:  Adopted August 1, 1955; amended at 4 Ill. Reg. 24, p. 553, effective June 1, 1980; amended at 5 Ill. Reg. 5351, effective April 30, 1981; amended at 5 Ill. Reg. 11072, effective October 6, 1981; codified at 6 Ill. Reg. 9326; amended at 8 Ill. Reg. 3704, effective March 12, 1984; amended at 8 Ill. Reg. 7278, effective May 11, 1984; amended at 8 Ill. Reg. 8623, effective June 5, 1984; amended at 11 Ill. Reg. 6275, effective March 20, 1987; amended at 14 Ill. Reg. 6835, effective April 19, 1990; amended at 15 Ill. Reg. 5861, effective April 5, 1991; emergency amendment at 16 Ill. Reg. 14889, effective September 9, 1992, for a maximum of 150 days; amended at 17 Ill. Reg. 1947, effective February 2, 1993; amended at 18 Ill. Reg. 1584, effective January 13, 1994; amended at 20 Ill. Reg. 7019, effective May 7, 1996; amended at 20 Ill. Reg. 16224, effective December 16, 1996; amended at 22 Ill. Reg. 21670, effective November 25, 1998; amended at 24 Ill. Reg. 10728, effective July 7, 2000; amended at 25 Ill. Reg. 953, effective January 8, 2001; emergency amendment at 25 Ill. Reg. 1821, effective January 16, 2001, for a maximum of 150 days; amended at 25 Ill. Reg. 5059, effective March 23, 2001; amended at 25 Ill. Reg. 6540, effective May 3, 2001; amended at 25 Ill. Reg. 10937, effective August 13, 2001; amended at 26 Ill. Reg. 971, effective January 15, 2002; amended at 26 Ill. Reg. 9902, effective June 24, 2002; amended at 27 Ill. Reg. 1607, effective January 15, 2003; emergency amendment at 27 Ill. Reg. 11209, effective July 1, 2003, for a maximum of 150 days; emergency expired November 27, 2003; emergency amendment at 28 Ill. Reg. 15266, effective November 3, 2004, for a maximum of 150 days; emergency expired April 1, 2005; amended at 29 Ill. Reg. 7079, effective April 26, 2005; emergency amendment at 32 Ill. Reg. 8806, effective May 29, 2008, for a maximum of 150 days; </w:t>
      </w:r>
      <w:r w:rsidR="00CC4122">
        <w:t xml:space="preserve">emergency expired October 25, 2008; </w:t>
      </w:r>
      <w:r w:rsidR="007A6CAD">
        <w:t xml:space="preserve">amended at 32 Ill. Reg. 17554, effective October 24, 2008; </w:t>
      </w:r>
      <w:r>
        <w:t xml:space="preserve">amended at 32 Ill. Reg. </w:t>
      </w:r>
      <w:r w:rsidR="003D60A5">
        <w:t>19149</w:t>
      </w:r>
      <w:r>
        <w:t xml:space="preserve">, effective </w:t>
      </w:r>
      <w:r w:rsidR="003D60A5">
        <w:t>December 1, 2008</w:t>
      </w:r>
      <w:r w:rsidR="00CC2559">
        <w:t xml:space="preserve">; amended at 38 Ill. Reg. </w:t>
      </w:r>
      <w:r w:rsidR="00FC0EBE">
        <w:t>20022</w:t>
      </w:r>
      <w:r w:rsidR="00CC2559">
        <w:t xml:space="preserve">, effective </w:t>
      </w:r>
      <w:r w:rsidR="00FC0EBE">
        <w:t>October 1, 2014</w:t>
      </w:r>
      <w:r w:rsidR="004A3CDC">
        <w:t xml:space="preserve">; amended at 39 Ill. Reg. </w:t>
      </w:r>
      <w:r w:rsidR="0098217A">
        <w:t>11085</w:t>
      </w:r>
      <w:r w:rsidR="004A3CDC">
        <w:t xml:space="preserve">, effective </w:t>
      </w:r>
      <w:r w:rsidR="0098217A">
        <w:t>July 2</w:t>
      </w:r>
      <w:r w:rsidR="008D1361">
        <w:t>1</w:t>
      </w:r>
      <w:r w:rsidR="0098217A">
        <w:t>, 2015</w:t>
      </w:r>
      <w:r w:rsidR="00D26E8D">
        <w:t xml:space="preserve">; amended at 40 Ill. Reg. </w:t>
      </w:r>
      <w:r w:rsidR="00124D3B">
        <w:t>13471</w:t>
      </w:r>
      <w:r w:rsidR="00D26E8D">
        <w:t xml:space="preserve">, effective </w:t>
      </w:r>
      <w:r w:rsidR="00124D3B">
        <w:t>September 12, 2016</w:t>
      </w:r>
      <w:r w:rsidR="00767527">
        <w:t xml:space="preserve">; </w:t>
      </w:r>
      <w:r w:rsidR="00743071">
        <w:t xml:space="preserve">amended at 42 Ill. Reg. 15446, effective July 27, 2018; emergency amendment at 42 Ill. Reg. 17247, effective September 11, 2018, for a maximum of 150 days; </w:t>
      </w:r>
      <w:r w:rsidR="002A04A9">
        <w:t xml:space="preserve">emergency expired February 7, 2019; </w:t>
      </w:r>
      <w:r w:rsidR="00767527">
        <w:t xml:space="preserve">amended at 42 Ill. Reg. </w:t>
      </w:r>
      <w:r w:rsidR="003F7A68">
        <w:t>23143</w:t>
      </w:r>
      <w:r w:rsidR="00767527">
        <w:t xml:space="preserve">, effective </w:t>
      </w:r>
      <w:r w:rsidR="003F7A68">
        <w:t>November 29, 2018</w:t>
      </w:r>
      <w:r w:rsidR="00242530">
        <w:t xml:space="preserve">; amended at 43 Ill. Reg. </w:t>
      </w:r>
      <w:r w:rsidR="00643EE0">
        <w:t>13333</w:t>
      </w:r>
      <w:r w:rsidR="00242530">
        <w:t xml:space="preserve">, effective </w:t>
      </w:r>
      <w:r w:rsidR="00643EE0">
        <w:t>November 1, 2019</w:t>
      </w:r>
      <w:r w:rsidR="009B7CFE">
        <w:t>; emergency amendment at 44 Ill. Reg. 383, effective December 23, 2019, for a maximum of 150 days</w:t>
      </w:r>
      <w:r w:rsidR="002D09D0">
        <w:t xml:space="preserve">; </w:t>
      </w:r>
      <w:r w:rsidR="00AC0358">
        <w:t xml:space="preserve">emergency expired May 20, 2020; </w:t>
      </w:r>
      <w:r w:rsidR="002D09D0">
        <w:t>emergency amendment at 44 Ill. Reg. 577, effective December 27, 2019, for a maximum of 150 days</w:t>
      </w:r>
      <w:r w:rsidR="00B94146">
        <w:t xml:space="preserve">; </w:t>
      </w:r>
      <w:r w:rsidR="00AC0358">
        <w:t>emergency expired May 24, 2020</w:t>
      </w:r>
      <w:r w:rsidR="004907A7">
        <w:t>; amended at 44 Ill. Reg. 14002, effective August 11, 2020</w:t>
      </w:r>
      <w:r w:rsidR="00AC0358">
        <w:t xml:space="preserve">; </w:t>
      </w:r>
      <w:r w:rsidR="00B94146">
        <w:t xml:space="preserve">amended at 44 Ill. Reg. </w:t>
      </w:r>
      <w:r w:rsidR="00E96B85">
        <w:t>14744</w:t>
      </w:r>
      <w:r w:rsidR="00B94146">
        <w:t xml:space="preserve">, effective </w:t>
      </w:r>
      <w:r w:rsidR="00E96B85">
        <w:t>August 26, 2020</w:t>
      </w:r>
      <w:r w:rsidR="007420A4">
        <w:t>; amended at 4</w:t>
      </w:r>
      <w:r w:rsidR="00AA4817">
        <w:t>6</w:t>
      </w:r>
      <w:r w:rsidR="007420A4">
        <w:t xml:space="preserve"> Ill. Reg. </w:t>
      </w:r>
      <w:r w:rsidR="009A5B3D">
        <w:t>18162</w:t>
      </w:r>
      <w:r w:rsidR="007420A4">
        <w:t xml:space="preserve">, effective </w:t>
      </w:r>
      <w:r w:rsidR="009A5B3D">
        <w:t>October 25, 2022</w:t>
      </w:r>
      <w:r w:rsidR="000001D2">
        <w:t>; amended at 4</w:t>
      </w:r>
      <w:r w:rsidR="00AA4817">
        <w:t>6</w:t>
      </w:r>
      <w:r w:rsidR="000001D2">
        <w:t xml:space="preserve"> Ill. Reg. </w:t>
      </w:r>
      <w:r w:rsidR="00AA4817">
        <w:t>18851</w:t>
      </w:r>
      <w:r w:rsidR="000001D2">
        <w:t xml:space="preserve">, effective November </w:t>
      </w:r>
      <w:r w:rsidR="00AA4817">
        <w:t>1</w:t>
      </w:r>
      <w:r w:rsidR="000001D2">
        <w:t>, 2022</w:t>
      </w:r>
      <w:r w:rsidR="00AA4817">
        <w:t xml:space="preserve">; </w:t>
      </w:r>
      <w:r w:rsidR="00416316">
        <w:t>amended at 47 Ill. Reg. 2142, effective January 24, 2023;</w:t>
      </w:r>
      <w:r w:rsidR="00416316" w:rsidRPr="00BC4673">
        <w:t xml:space="preserve"> </w:t>
      </w:r>
      <w:r w:rsidR="00BC4673" w:rsidRPr="00BC4673">
        <w:rPr>
          <w:u w:color="000000"/>
          <w:shd w:val="clear" w:color="auto" w:fill="FFFFFF"/>
        </w:rPr>
        <w:t xml:space="preserve">amended at 47 Ill. Reg. </w:t>
      </w:r>
      <w:bookmarkStart w:id="0" w:name="_cp_change_0"/>
      <w:r w:rsidR="00BC4673" w:rsidRPr="00BC4673">
        <w:rPr>
          <w:u w:color="000000"/>
          <w:shd w:val="clear" w:color="auto" w:fill="FFFFFF"/>
        </w:rPr>
        <w:t>5781, effective April 4, 2023;</w:t>
      </w:r>
      <w:r w:rsidR="00BC4673">
        <w:rPr>
          <w:u w:color="000000"/>
          <w:shd w:val="clear" w:color="auto" w:fill="FFFFFF"/>
        </w:rPr>
        <w:t xml:space="preserve"> a</w:t>
      </w:r>
      <w:r w:rsidR="00BC4673" w:rsidRPr="00BC4673">
        <w:rPr>
          <w:u w:color="000000"/>
          <w:shd w:val="clear" w:color="auto" w:fill="FFFFFF"/>
        </w:rPr>
        <w:t xml:space="preserve">mended at 47 Ill. Reg. </w:t>
      </w:r>
      <w:r w:rsidR="004E20A1">
        <w:rPr>
          <w:u w:color="000000"/>
          <w:shd w:val="clear" w:color="auto" w:fill="FFFFFF"/>
        </w:rPr>
        <w:t>6133</w:t>
      </w:r>
      <w:r w:rsidR="00BC4673" w:rsidRPr="00BC4673">
        <w:rPr>
          <w:u w:color="000000"/>
          <w:shd w:val="clear" w:color="auto" w:fill="FFFFFF"/>
        </w:rPr>
        <w:t xml:space="preserve">, effective April 12, 2023; amended at 47 Ill. Reg. </w:t>
      </w:r>
      <w:bookmarkEnd w:id="0"/>
      <w:r w:rsidR="005807E4">
        <w:rPr>
          <w:u w:color="000000"/>
          <w:shd w:val="clear" w:color="auto" w:fill="FFFFFF"/>
        </w:rPr>
        <w:t>6330</w:t>
      </w:r>
      <w:r w:rsidR="00BC4673" w:rsidRPr="00BC4673">
        <w:rPr>
          <w:u w:color="000000"/>
          <w:shd w:val="clear" w:color="auto" w:fill="FFFFFF"/>
        </w:rPr>
        <w:t xml:space="preserve">, effective </w:t>
      </w:r>
      <w:r w:rsidR="005807E4">
        <w:rPr>
          <w:u w:color="000000"/>
          <w:shd w:val="clear" w:color="auto" w:fill="FFFFFF"/>
        </w:rPr>
        <w:t>April 18, 2023</w:t>
      </w:r>
      <w:r w:rsidR="00CF7385" w:rsidRPr="00CF7385">
        <w:rPr>
          <w:u w:color="000000"/>
          <w:shd w:val="clear" w:color="auto" w:fill="FFFFFF"/>
        </w:rPr>
        <w:t>; amended at 4</w:t>
      </w:r>
      <w:r w:rsidR="00F741E3">
        <w:rPr>
          <w:u w:color="000000"/>
          <w:shd w:val="clear" w:color="auto" w:fill="FFFFFF"/>
        </w:rPr>
        <w:t>8</w:t>
      </w:r>
      <w:r w:rsidR="00CF7385" w:rsidRPr="00CF7385">
        <w:rPr>
          <w:u w:color="000000"/>
          <w:shd w:val="clear" w:color="auto" w:fill="FFFFFF"/>
        </w:rPr>
        <w:t xml:space="preserve"> Ill. Reg. </w:t>
      </w:r>
      <w:r w:rsidR="00E3199F">
        <w:rPr>
          <w:u w:color="000000"/>
          <w:shd w:val="clear" w:color="auto" w:fill="FFFFFF"/>
        </w:rPr>
        <w:t>1950</w:t>
      </w:r>
      <w:r w:rsidR="00CF7385" w:rsidRPr="00CF7385">
        <w:rPr>
          <w:u w:color="000000"/>
          <w:shd w:val="clear" w:color="auto" w:fill="FFFFFF"/>
        </w:rPr>
        <w:t xml:space="preserve">, effective </w:t>
      </w:r>
      <w:r w:rsidR="00E3199F">
        <w:rPr>
          <w:u w:color="000000"/>
          <w:shd w:val="clear" w:color="auto" w:fill="FFFFFF"/>
        </w:rPr>
        <w:t>January 18, 2024</w:t>
      </w:r>
      <w:r w:rsidR="00392D23" w:rsidRPr="00392D23">
        <w:rPr>
          <w:u w:color="000000"/>
          <w:shd w:val="clear" w:color="auto" w:fill="FFFFFF"/>
        </w:rPr>
        <w:t xml:space="preserve">; amended at 48 Ill. Reg. </w:t>
      </w:r>
      <w:r w:rsidR="00192746">
        <w:rPr>
          <w:u w:color="000000"/>
          <w:shd w:val="clear" w:color="auto" w:fill="FFFFFF"/>
        </w:rPr>
        <w:t>6836</w:t>
      </w:r>
      <w:r w:rsidR="00392D23" w:rsidRPr="00392D23">
        <w:rPr>
          <w:u w:color="000000"/>
          <w:shd w:val="clear" w:color="auto" w:fill="FFFFFF"/>
        </w:rPr>
        <w:t xml:space="preserve">, effective </w:t>
      </w:r>
      <w:r w:rsidR="00392D23">
        <w:rPr>
          <w:u w:color="000000"/>
          <w:shd w:val="clear" w:color="auto" w:fill="FFFFFF"/>
        </w:rPr>
        <w:t>April 24, 2024</w:t>
      </w:r>
      <w:r w:rsidR="006A6962" w:rsidRPr="006A6962">
        <w:rPr>
          <w:u w:color="000000"/>
          <w:shd w:val="clear" w:color="auto" w:fill="FFFFFF"/>
        </w:rPr>
        <w:t xml:space="preserve">; amended at 48 Ill. Reg. </w:t>
      </w:r>
      <w:r w:rsidR="00511909">
        <w:rPr>
          <w:u w:color="000000"/>
          <w:shd w:val="clear" w:color="auto" w:fill="FFFFFF"/>
        </w:rPr>
        <w:t>14836</w:t>
      </w:r>
      <w:r w:rsidR="006A6962" w:rsidRPr="006A6962">
        <w:rPr>
          <w:u w:color="000000"/>
          <w:shd w:val="clear" w:color="auto" w:fill="FFFFFF"/>
        </w:rPr>
        <w:t xml:space="preserve">, effective </w:t>
      </w:r>
      <w:r w:rsidR="00511909">
        <w:rPr>
          <w:u w:color="000000"/>
          <w:shd w:val="clear" w:color="auto" w:fill="FFFFFF"/>
        </w:rPr>
        <w:t>September 25, 2024</w:t>
      </w:r>
      <w:r w:rsidR="00BC4673" w:rsidRPr="00BC4673">
        <w:rPr>
          <w:u w:color="000000"/>
          <w:shd w:val="clear" w:color="auto" w:fill="FFFFFF"/>
        </w:rPr>
        <w:t>.</w:t>
      </w:r>
    </w:p>
    <w:sectPr w:rsidR="00AD6371" w:rsidRPr="00BC4673" w:rsidSect="00B36D2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193"/>
    <w:rsid w:val="000001D2"/>
    <w:rsid w:val="000200E5"/>
    <w:rsid w:val="00107DD7"/>
    <w:rsid w:val="00124D3B"/>
    <w:rsid w:val="00192746"/>
    <w:rsid w:val="001E71D5"/>
    <w:rsid w:val="00242530"/>
    <w:rsid w:val="0027008E"/>
    <w:rsid w:val="002A04A9"/>
    <w:rsid w:val="002D09D0"/>
    <w:rsid w:val="00344129"/>
    <w:rsid w:val="00392D23"/>
    <w:rsid w:val="003D60A5"/>
    <w:rsid w:val="003F7A68"/>
    <w:rsid w:val="00416316"/>
    <w:rsid w:val="004907A7"/>
    <w:rsid w:val="004A3CDC"/>
    <w:rsid w:val="004E20A1"/>
    <w:rsid w:val="004E5954"/>
    <w:rsid w:val="00511909"/>
    <w:rsid w:val="005807E4"/>
    <w:rsid w:val="00595872"/>
    <w:rsid w:val="00643EE0"/>
    <w:rsid w:val="006A6962"/>
    <w:rsid w:val="006E7D5E"/>
    <w:rsid w:val="00730682"/>
    <w:rsid w:val="007420A4"/>
    <w:rsid w:val="00743071"/>
    <w:rsid w:val="00767527"/>
    <w:rsid w:val="0077354D"/>
    <w:rsid w:val="00781024"/>
    <w:rsid w:val="007842B6"/>
    <w:rsid w:val="007A6CAD"/>
    <w:rsid w:val="007E6CCF"/>
    <w:rsid w:val="00801FC2"/>
    <w:rsid w:val="00864CD4"/>
    <w:rsid w:val="008D1361"/>
    <w:rsid w:val="008E2E72"/>
    <w:rsid w:val="008E7980"/>
    <w:rsid w:val="00977B04"/>
    <w:rsid w:val="0098217A"/>
    <w:rsid w:val="009A5B3D"/>
    <w:rsid w:val="009B7CFE"/>
    <w:rsid w:val="00AA4817"/>
    <w:rsid w:val="00AC0358"/>
    <w:rsid w:val="00AD6371"/>
    <w:rsid w:val="00AD7E58"/>
    <w:rsid w:val="00B36D2E"/>
    <w:rsid w:val="00B45EB6"/>
    <w:rsid w:val="00B94146"/>
    <w:rsid w:val="00BC4673"/>
    <w:rsid w:val="00C2660F"/>
    <w:rsid w:val="00CC2559"/>
    <w:rsid w:val="00CC4122"/>
    <w:rsid w:val="00CE0947"/>
    <w:rsid w:val="00CF7385"/>
    <w:rsid w:val="00D26E8D"/>
    <w:rsid w:val="00DA522F"/>
    <w:rsid w:val="00DF0193"/>
    <w:rsid w:val="00E220F0"/>
    <w:rsid w:val="00E3199F"/>
    <w:rsid w:val="00E37ECB"/>
    <w:rsid w:val="00E61F4A"/>
    <w:rsid w:val="00E85094"/>
    <w:rsid w:val="00E96B85"/>
    <w:rsid w:val="00F741E3"/>
    <w:rsid w:val="00F87573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9A97A5"/>
  <w15:docId w15:val="{5550432C-9B5A-4821-BBD8-F0ED9888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D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44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August 1, 1955; amended at 4 Ill</vt:lpstr>
    </vt:vector>
  </TitlesOfParts>
  <Company>state of illinois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August 1, 1955; amended at 4 Ill</dc:title>
  <dc:subject/>
  <dc:creator>MessingerRR</dc:creator>
  <cp:keywords/>
  <dc:description/>
  <cp:lastModifiedBy>Shipley, Melissa A.</cp:lastModifiedBy>
  <cp:revision>38</cp:revision>
  <dcterms:created xsi:type="dcterms:W3CDTF">2012-06-21T20:13:00Z</dcterms:created>
  <dcterms:modified xsi:type="dcterms:W3CDTF">2024-10-10T16:05:00Z</dcterms:modified>
</cp:coreProperties>
</file>