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4D" w:rsidRDefault="0030234D" w:rsidP="0030234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NATURE OF THE TAX</w:t>
      </w:r>
    </w:p>
    <w:p w:rsidR="0030234D" w:rsidRDefault="0030234D" w:rsidP="0030234D">
      <w:pPr>
        <w:widowControl w:val="0"/>
        <w:autoSpaceDE w:val="0"/>
        <w:autoSpaceDN w:val="0"/>
        <w:adjustRightInd w:val="0"/>
        <w:jc w:val="center"/>
      </w:pPr>
    </w:p>
    <w:p w:rsidR="0030234D" w:rsidRDefault="0030234D" w:rsidP="0030234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>190.101</w:t>
      </w:r>
      <w:r>
        <w:tab/>
        <w:t xml:space="preserve">Description, Rate and Base of the Tax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>190.105</w:t>
      </w:r>
      <w:r>
        <w:tab/>
        <w:t xml:space="preserve">Relation of Automobile Renting Use Tax to Automobile Renting Occupation Tax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>190.110</w:t>
      </w:r>
      <w:r>
        <w:tab/>
        <w:t xml:space="preserve">Collection of the Tax from Rentees by Automobile Rentors Maintaining a Place of Business in This State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>190.115</w:t>
      </w:r>
      <w:r>
        <w:tab/>
        <w:t xml:space="preserve">Accounting for the Tax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>190.120</w:t>
      </w:r>
      <w:r>
        <w:tab/>
        <w:t xml:space="preserve">How to Avoid Paying Tax on Automobile Renting Use Tax Collected from the Rentee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EXEMPT AUTO RENTING USES AND AUTO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RENTEES NOT SUBJECT TO THE TAX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>190.125</w:t>
      </w:r>
      <w:r>
        <w:tab/>
        <w:t xml:space="preserve">Exemptions to Avoid Multi-State Transactions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>190.130</w:t>
      </w:r>
      <w:r>
        <w:tab/>
        <w:t xml:space="preserve">Non-Resident Exemptions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>190.135</w:t>
      </w:r>
      <w:r>
        <w:tab/>
        <w:t xml:space="preserve">Meaning of "Rented Outside This State"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>190.140</w:t>
      </w:r>
      <w:r>
        <w:tab/>
        <w:t xml:space="preserve">Exempt Rentees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RECEIPT FOR THE TAX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>190.145</w:t>
      </w:r>
      <w:r>
        <w:tab/>
        <w:t xml:space="preserve">Receipt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INFORMATION CONCERNING PAYMENT OF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THE AUTOMOBILE RENTING USE TAX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>190.150</w:t>
      </w:r>
      <w:r>
        <w:tab/>
        <w:t xml:space="preserve">How the Tax is Paid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>190.155</w:t>
      </w:r>
      <w:r>
        <w:tab/>
        <w:t xml:space="preserve">Procedure to Obtain Letter Ruling Documenting Exemption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REGISTRATION OF OUT-OF-STATE RENTORS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>190.160</w:t>
      </w:r>
      <w:r>
        <w:tab/>
        <w:t xml:space="preserve">When Out-of-State Rentors Must Register to Collect Automobile Renting Use Tax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>190.165</w:t>
      </w:r>
      <w:r>
        <w:tab/>
        <w:t xml:space="preserve">Voluntary Registration by Out-of-State Rentors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RENTORS' RETURNS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>190.170</w:t>
      </w:r>
      <w:r>
        <w:tab/>
        <w:t xml:space="preserve">When and Where to File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INCORPORATION BY REFERENCE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30234D" w:rsidRDefault="0030234D" w:rsidP="0030234D">
      <w:pPr>
        <w:widowControl w:val="0"/>
        <w:autoSpaceDE w:val="0"/>
        <w:autoSpaceDN w:val="0"/>
        <w:adjustRightInd w:val="0"/>
        <w:ind w:left="1440" w:hanging="1440"/>
      </w:pPr>
      <w:r>
        <w:t>190.175</w:t>
      </w:r>
      <w:r>
        <w:tab/>
        <w:t xml:space="preserve">Incorporation of Certain Sections of 86 Ill. Adm. Code </w:t>
      </w:r>
    </w:p>
    <w:sectPr w:rsidR="0030234D" w:rsidSect="003023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34D"/>
    <w:rsid w:val="00271089"/>
    <w:rsid w:val="0030234D"/>
    <w:rsid w:val="006C40F6"/>
    <w:rsid w:val="007A40D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NATURE OF THE TAX</vt:lpstr>
    </vt:vector>
  </TitlesOfParts>
  <Company>State of Illinois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NATURE OF THE TAX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