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75" w:rsidRDefault="00F65D75" w:rsidP="00B737F5">
      <w:pPr>
        <w:widowControl w:val="0"/>
        <w:autoSpaceDE w:val="0"/>
        <w:autoSpaceDN w:val="0"/>
        <w:adjustRightInd w:val="0"/>
      </w:pPr>
      <w:bookmarkStart w:id="0" w:name="_GoBack"/>
      <w:bookmarkEnd w:id="0"/>
    </w:p>
    <w:p w:rsidR="00F65D75" w:rsidRDefault="00F65D75" w:rsidP="00B737F5">
      <w:pPr>
        <w:widowControl w:val="0"/>
        <w:autoSpaceDE w:val="0"/>
        <w:autoSpaceDN w:val="0"/>
        <w:adjustRightInd w:val="0"/>
      </w:pPr>
      <w:r>
        <w:rPr>
          <w:b/>
          <w:bCs/>
        </w:rPr>
        <w:t>Section 420.60  Act Does Not Apply</w:t>
      </w:r>
      <w:r>
        <w:t xml:space="preserve"> </w:t>
      </w:r>
    </w:p>
    <w:p w:rsidR="00F65D75" w:rsidRDefault="00F65D75" w:rsidP="00B737F5">
      <w:pPr>
        <w:widowControl w:val="0"/>
        <w:autoSpaceDE w:val="0"/>
        <w:autoSpaceDN w:val="0"/>
        <w:adjustRightInd w:val="0"/>
      </w:pPr>
    </w:p>
    <w:p w:rsidR="00F65D75" w:rsidRDefault="00F65D75" w:rsidP="00B737F5">
      <w:pPr>
        <w:widowControl w:val="0"/>
        <w:autoSpaceDE w:val="0"/>
        <w:autoSpaceDN w:val="0"/>
        <w:adjustRightInd w:val="0"/>
      </w:pPr>
      <w:r>
        <w:t xml:space="preserve">The requirements of the Act including the imposition of </w:t>
      </w:r>
      <w:proofErr w:type="spellStart"/>
      <w:r>
        <w:t>gallonage</w:t>
      </w:r>
      <w:proofErr w:type="spellEnd"/>
      <w:r>
        <w:t xml:space="preserve"> taxes, do not apply in the following cases: </w:t>
      </w:r>
    </w:p>
    <w:p w:rsidR="00000635" w:rsidRDefault="00000635" w:rsidP="00B737F5">
      <w:pPr>
        <w:widowControl w:val="0"/>
        <w:autoSpaceDE w:val="0"/>
        <w:autoSpaceDN w:val="0"/>
        <w:adjustRightInd w:val="0"/>
      </w:pPr>
    </w:p>
    <w:p w:rsidR="00F65D75" w:rsidRDefault="00F65D75" w:rsidP="00B737F5">
      <w:pPr>
        <w:widowControl w:val="0"/>
        <w:autoSpaceDE w:val="0"/>
        <w:autoSpaceDN w:val="0"/>
        <w:adjustRightInd w:val="0"/>
        <w:ind w:left="1440" w:hanging="720"/>
      </w:pPr>
      <w:r>
        <w:t>a)</w:t>
      </w:r>
      <w:r>
        <w:tab/>
        <w:t xml:space="preserve">To denatured alcohol or wood alcohol. </w:t>
      </w:r>
    </w:p>
    <w:p w:rsidR="00000635" w:rsidRDefault="00000635" w:rsidP="00B737F5">
      <w:pPr>
        <w:widowControl w:val="0"/>
        <w:autoSpaceDE w:val="0"/>
        <w:autoSpaceDN w:val="0"/>
        <w:adjustRightInd w:val="0"/>
        <w:ind w:left="1440" w:hanging="720"/>
      </w:pPr>
    </w:p>
    <w:p w:rsidR="00F65D75" w:rsidRDefault="00F65D75" w:rsidP="00B737F5">
      <w:pPr>
        <w:widowControl w:val="0"/>
        <w:autoSpaceDE w:val="0"/>
        <w:autoSpaceDN w:val="0"/>
        <w:adjustRightInd w:val="0"/>
        <w:ind w:left="1440" w:hanging="720"/>
      </w:pPr>
      <w:r>
        <w:t>b)</w:t>
      </w:r>
      <w:r>
        <w:tab/>
        <w:t xml:space="preserve">To alcohol used in the manufacture of denatured alcohol produced in accordance with Acts of Congress and regulations promulgated thereunder. </w:t>
      </w:r>
    </w:p>
    <w:p w:rsidR="00000635" w:rsidRDefault="00000635" w:rsidP="00B737F5">
      <w:pPr>
        <w:widowControl w:val="0"/>
        <w:autoSpaceDE w:val="0"/>
        <w:autoSpaceDN w:val="0"/>
        <w:adjustRightInd w:val="0"/>
        <w:ind w:left="1440" w:hanging="720"/>
      </w:pPr>
    </w:p>
    <w:p w:rsidR="00F65D75" w:rsidRDefault="00F65D75" w:rsidP="00B737F5">
      <w:pPr>
        <w:widowControl w:val="0"/>
        <w:autoSpaceDE w:val="0"/>
        <w:autoSpaceDN w:val="0"/>
        <w:adjustRightInd w:val="0"/>
        <w:ind w:left="1440" w:hanging="720"/>
      </w:pPr>
      <w:r>
        <w:t>c)</w:t>
      </w:r>
      <w:r>
        <w:tab/>
        <w:t xml:space="preserve">To any liquid or solid containing one-half of one per cent, or less, of alcohol by volume. </w:t>
      </w:r>
    </w:p>
    <w:p w:rsidR="00000635" w:rsidRDefault="00000635" w:rsidP="00B737F5">
      <w:pPr>
        <w:widowControl w:val="0"/>
        <w:autoSpaceDE w:val="0"/>
        <w:autoSpaceDN w:val="0"/>
        <w:adjustRightInd w:val="0"/>
        <w:ind w:left="1440" w:hanging="720"/>
      </w:pPr>
    </w:p>
    <w:p w:rsidR="00F65D75" w:rsidRDefault="00F65D75" w:rsidP="00B737F5">
      <w:pPr>
        <w:widowControl w:val="0"/>
        <w:autoSpaceDE w:val="0"/>
        <w:autoSpaceDN w:val="0"/>
        <w:adjustRightInd w:val="0"/>
        <w:ind w:left="1440" w:hanging="720"/>
      </w:pPr>
      <w:r>
        <w:t>d)</w:t>
      </w:r>
      <w:r>
        <w:tab/>
        <w:t xml:space="preserve">To the making of wine, cider or other alcoholic liquor by a person from fruits, vegetables or grains, or the products thereof, by simple fermentation and without distillation, if it is made solely for the use of the maker, his family and his guests. </w:t>
      </w:r>
    </w:p>
    <w:sectPr w:rsidR="00F65D75" w:rsidSect="00B737F5">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D75"/>
    <w:rsid w:val="00000635"/>
    <w:rsid w:val="00295D10"/>
    <w:rsid w:val="009B468F"/>
    <w:rsid w:val="00B737F5"/>
    <w:rsid w:val="00C16BCE"/>
    <w:rsid w:val="00D4084B"/>
    <w:rsid w:val="00F6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ThomasVD</dc:creator>
  <cp:keywords/>
  <dc:description/>
  <cp:lastModifiedBy>Roberts, John</cp:lastModifiedBy>
  <cp:revision>3</cp:revision>
  <dcterms:created xsi:type="dcterms:W3CDTF">2012-06-21T20:22:00Z</dcterms:created>
  <dcterms:modified xsi:type="dcterms:W3CDTF">2012-06-21T20:22:00Z</dcterms:modified>
</cp:coreProperties>
</file>