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85DF0" w:rsidRDefault="000174EB" w:rsidP="00C85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2BD" w:rsidRPr="00C85DF0" w:rsidRDefault="002972BD" w:rsidP="00C8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DF0">
        <w:rPr>
          <w:rFonts w:ascii="Times New Roman" w:hAnsi="Times New Roman" w:cs="Times New Roman"/>
          <w:b/>
          <w:sz w:val="24"/>
          <w:szCs w:val="24"/>
        </w:rPr>
        <w:t>Section 423.125  Tax Collected as Debt Owed the State</w:t>
      </w:r>
    </w:p>
    <w:p w:rsidR="002972BD" w:rsidRPr="00C85DF0" w:rsidRDefault="002972BD" w:rsidP="00C85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2BD" w:rsidRPr="00C85DF0" w:rsidRDefault="002972BD" w:rsidP="00C85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DF0">
        <w:rPr>
          <w:rFonts w:ascii="Times New Roman" w:hAnsi="Times New Roman" w:cs="Times New Roman"/>
          <w:i/>
          <w:sz w:val="24"/>
          <w:szCs w:val="24"/>
        </w:rPr>
        <w:t xml:space="preserve">Any cannabis retailer required to collect the </w:t>
      </w:r>
      <w:r w:rsidR="00F07F18">
        <w:rPr>
          <w:rFonts w:ascii="Times New Roman" w:hAnsi="Times New Roman" w:cs="Times New Roman"/>
          <w:i/>
          <w:sz w:val="24"/>
          <w:szCs w:val="24"/>
        </w:rPr>
        <w:t>T</w:t>
      </w:r>
      <w:r w:rsidRPr="00C85DF0">
        <w:rPr>
          <w:rFonts w:ascii="Times New Roman" w:hAnsi="Times New Roman" w:cs="Times New Roman"/>
          <w:i/>
          <w:sz w:val="24"/>
          <w:szCs w:val="24"/>
        </w:rPr>
        <w:t xml:space="preserve">ax imposed by the Law shall be liable to the Department for the </w:t>
      </w:r>
      <w:r w:rsidR="0066624D">
        <w:rPr>
          <w:rFonts w:ascii="Times New Roman" w:hAnsi="Times New Roman" w:cs="Times New Roman"/>
          <w:i/>
          <w:sz w:val="24"/>
          <w:szCs w:val="24"/>
        </w:rPr>
        <w:t>T</w:t>
      </w:r>
      <w:bookmarkStart w:id="0" w:name="_GoBack"/>
      <w:bookmarkEnd w:id="0"/>
      <w:r w:rsidRPr="00C85DF0">
        <w:rPr>
          <w:rFonts w:ascii="Times New Roman" w:hAnsi="Times New Roman" w:cs="Times New Roman"/>
          <w:i/>
          <w:sz w:val="24"/>
          <w:szCs w:val="24"/>
        </w:rPr>
        <w:t xml:space="preserve">ax, whether or not the </w:t>
      </w:r>
      <w:r w:rsidR="00F07F18">
        <w:rPr>
          <w:rFonts w:ascii="Times New Roman" w:hAnsi="Times New Roman" w:cs="Times New Roman"/>
          <w:i/>
          <w:sz w:val="24"/>
          <w:szCs w:val="24"/>
        </w:rPr>
        <w:t>T</w:t>
      </w:r>
      <w:r w:rsidRPr="00C85DF0">
        <w:rPr>
          <w:rFonts w:ascii="Times New Roman" w:hAnsi="Times New Roman" w:cs="Times New Roman"/>
          <w:i/>
          <w:sz w:val="24"/>
          <w:szCs w:val="24"/>
        </w:rPr>
        <w:t xml:space="preserve">ax has been collected by the cannabis retailer, and any </w:t>
      </w:r>
      <w:r w:rsidR="00F07F18">
        <w:rPr>
          <w:rFonts w:ascii="Times New Roman" w:hAnsi="Times New Roman" w:cs="Times New Roman"/>
          <w:i/>
          <w:sz w:val="24"/>
          <w:szCs w:val="24"/>
        </w:rPr>
        <w:t>T</w:t>
      </w:r>
      <w:r w:rsidRPr="00C85DF0">
        <w:rPr>
          <w:rFonts w:ascii="Times New Roman" w:hAnsi="Times New Roman" w:cs="Times New Roman"/>
          <w:i/>
          <w:sz w:val="24"/>
          <w:szCs w:val="24"/>
        </w:rPr>
        <w:t xml:space="preserve">ax shall constitute a debt owed by the cannabis retailer to this State.  To the extent that a cannabis retailer required to collect the </w:t>
      </w:r>
      <w:r w:rsidR="00F07F18">
        <w:rPr>
          <w:rFonts w:ascii="Times New Roman" w:hAnsi="Times New Roman" w:cs="Times New Roman"/>
          <w:i/>
          <w:sz w:val="24"/>
          <w:szCs w:val="24"/>
        </w:rPr>
        <w:t>T</w:t>
      </w:r>
      <w:r w:rsidRPr="00C85DF0">
        <w:rPr>
          <w:rFonts w:ascii="Times New Roman" w:hAnsi="Times New Roman" w:cs="Times New Roman"/>
          <w:i/>
          <w:sz w:val="24"/>
          <w:szCs w:val="24"/>
        </w:rPr>
        <w:t xml:space="preserve">ax has actually collected that </w:t>
      </w:r>
      <w:r w:rsidR="00F07F18">
        <w:rPr>
          <w:rFonts w:ascii="Times New Roman" w:hAnsi="Times New Roman" w:cs="Times New Roman"/>
          <w:i/>
          <w:sz w:val="24"/>
          <w:szCs w:val="24"/>
        </w:rPr>
        <w:t>T</w:t>
      </w:r>
      <w:r w:rsidRPr="00C85DF0">
        <w:rPr>
          <w:rFonts w:ascii="Times New Roman" w:hAnsi="Times New Roman" w:cs="Times New Roman"/>
          <w:i/>
          <w:sz w:val="24"/>
          <w:szCs w:val="24"/>
        </w:rPr>
        <w:t xml:space="preserve">ax, the </w:t>
      </w:r>
      <w:r w:rsidR="00F07F18">
        <w:rPr>
          <w:rFonts w:ascii="Times New Roman" w:hAnsi="Times New Roman" w:cs="Times New Roman"/>
          <w:i/>
          <w:sz w:val="24"/>
          <w:szCs w:val="24"/>
        </w:rPr>
        <w:t>T</w:t>
      </w:r>
      <w:r w:rsidRPr="00C85DF0">
        <w:rPr>
          <w:rFonts w:ascii="Times New Roman" w:hAnsi="Times New Roman" w:cs="Times New Roman"/>
          <w:i/>
          <w:sz w:val="24"/>
          <w:szCs w:val="24"/>
        </w:rPr>
        <w:t>ax is held in trust for the benefit of the Department</w:t>
      </w:r>
      <w:r w:rsidR="00F07F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85DF0">
        <w:rPr>
          <w:rFonts w:ascii="Times New Roman" w:hAnsi="Times New Roman" w:cs="Times New Roman"/>
          <w:sz w:val="24"/>
          <w:szCs w:val="24"/>
        </w:rPr>
        <w:t xml:space="preserve"> [410</w:t>
      </w:r>
      <w:r w:rsidR="00F07F18">
        <w:rPr>
          <w:rFonts w:ascii="Times New Roman" w:hAnsi="Times New Roman" w:cs="Times New Roman"/>
          <w:sz w:val="24"/>
          <w:szCs w:val="24"/>
        </w:rPr>
        <w:t xml:space="preserve"> ILCS 705/65-25]</w:t>
      </w:r>
    </w:p>
    <w:sectPr w:rsidR="002972BD" w:rsidRPr="00C85D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B0" w:rsidRDefault="00B502B0">
      <w:r>
        <w:separator/>
      </w:r>
    </w:p>
  </w:endnote>
  <w:endnote w:type="continuationSeparator" w:id="0">
    <w:p w:rsidR="00B502B0" w:rsidRDefault="00B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B0" w:rsidRDefault="00B502B0">
      <w:r>
        <w:separator/>
      </w:r>
    </w:p>
  </w:footnote>
  <w:footnote w:type="continuationSeparator" w:id="0">
    <w:p w:rsidR="00B502B0" w:rsidRDefault="00B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2B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24D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2B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DF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F1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A056-26F3-4545-A4E2-B951EFE5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97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415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2020-01-30T22:07:00Z</dcterms:created>
  <dcterms:modified xsi:type="dcterms:W3CDTF">2020-02-05T14:20:00Z</dcterms:modified>
</cp:coreProperties>
</file>