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623BA" w:rsidRDefault="000174EB" w:rsidP="0016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D57" w:rsidRPr="001623BA" w:rsidRDefault="00916D57" w:rsidP="00162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3BA">
        <w:rPr>
          <w:rFonts w:ascii="Times New Roman" w:hAnsi="Times New Roman" w:cs="Times New Roman"/>
          <w:b/>
          <w:sz w:val="24"/>
          <w:szCs w:val="24"/>
        </w:rPr>
        <w:t>Section 423.150  Arrest; Search and Seizure Without a Warrant</w:t>
      </w:r>
    </w:p>
    <w:p w:rsidR="001623BA" w:rsidRDefault="001623BA" w:rsidP="0016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03" w:rsidRDefault="007E2403" w:rsidP="007E2403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>Any duly authorized employee of the Department</w:t>
      </w:r>
      <w:r w:rsidR="00E90638">
        <w:rPr>
          <w:rFonts w:ascii="Times New Roman" w:hAnsi="Times New Roman" w:cs="Times New Roman"/>
          <w:i/>
          <w:sz w:val="24"/>
          <w:szCs w:val="24"/>
        </w:rPr>
        <w:t xml:space="preserve"> may</w:t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E2403" w:rsidRDefault="007E2403" w:rsidP="00F170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403" w:rsidRDefault="007E2403" w:rsidP="007E2403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 xml:space="preserve">arrest without warrant any person committing in his or her presence a violation of any of the provisions of the Law; </w:t>
      </w:r>
    </w:p>
    <w:p w:rsidR="007E2403" w:rsidRDefault="007E2403" w:rsidP="00F170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403" w:rsidRDefault="007E2403" w:rsidP="007E2403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 w:rsidRPr="007E240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>without a search warrant</w:t>
      </w:r>
      <w:r w:rsidR="003D2947">
        <w:rPr>
          <w:rFonts w:ascii="Times New Roman" w:hAnsi="Times New Roman" w:cs="Times New Roman"/>
          <w:i/>
          <w:sz w:val="24"/>
          <w:szCs w:val="24"/>
        </w:rPr>
        <w:t>,</w:t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 xml:space="preserve"> inspect all cannabis located in any place of business; </w:t>
      </w:r>
    </w:p>
    <w:p w:rsidR="007E2403" w:rsidRDefault="007E2403" w:rsidP="00F170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403" w:rsidRDefault="007E2403" w:rsidP="007E2403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 xml:space="preserve">seize any cannabis in the possession of the cannabis retailer in violation of the Act or the Law; and </w:t>
      </w:r>
    </w:p>
    <w:p w:rsidR="007E2403" w:rsidRDefault="007E2403" w:rsidP="00F170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2403" w:rsidRDefault="003C1795" w:rsidP="007E2403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2403">
        <w:rPr>
          <w:rFonts w:ascii="Times New Roman" w:hAnsi="Times New Roman" w:cs="Times New Roman"/>
          <w:sz w:val="24"/>
          <w:szCs w:val="24"/>
        </w:rPr>
        <w:t>)</w:t>
      </w:r>
      <w:r w:rsidR="007E2403">
        <w:rPr>
          <w:rFonts w:ascii="Times New Roman" w:hAnsi="Times New Roman" w:cs="Times New Roman"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>s</w:t>
      </w:r>
      <w:r w:rsidR="00E90638">
        <w:rPr>
          <w:rFonts w:ascii="Times New Roman" w:hAnsi="Times New Roman" w:cs="Times New Roman"/>
          <w:i/>
          <w:sz w:val="24"/>
          <w:szCs w:val="24"/>
        </w:rPr>
        <w:t>eize any cannabis on which the T</w:t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 xml:space="preserve">ax has not been paid.  </w:t>
      </w:r>
    </w:p>
    <w:p w:rsidR="007E2403" w:rsidRDefault="007E2403" w:rsidP="00F170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16D57" w:rsidRPr="001623BA" w:rsidRDefault="007E2403" w:rsidP="007E240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E240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16D57" w:rsidRPr="001623BA">
        <w:rPr>
          <w:rFonts w:ascii="Times New Roman" w:hAnsi="Times New Roman" w:cs="Times New Roman"/>
          <w:i/>
          <w:sz w:val="24"/>
          <w:szCs w:val="24"/>
        </w:rPr>
        <w:t>The cannabis so seized is subject to confiscation and forfeiture as provided in Sections 423.155 and 423.160.</w:t>
      </w:r>
      <w:r w:rsidR="00916D57" w:rsidRPr="001623BA">
        <w:rPr>
          <w:rFonts w:ascii="Times New Roman" w:hAnsi="Times New Roman" w:cs="Times New Roman"/>
          <w:sz w:val="24"/>
          <w:szCs w:val="24"/>
        </w:rPr>
        <w:t xml:space="preserve">  [410 ILCS 705/65-41]</w:t>
      </w:r>
    </w:p>
    <w:sectPr w:rsidR="00916D57" w:rsidRPr="001623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EF" w:rsidRDefault="00813CEF">
      <w:r>
        <w:separator/>
      </w:r>
    </w:p>
  </w:endnote>
  <w:endnote w:type="continuationSeparator" w:id="0">
    <w:p w:rsidR="00813CEF" w:rsidRDefault="008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EF" w:rsidRDefault="00813CEF">
      <w:r>
        <w:separator/>
      </w:r>
    </w:p>
  </w:footnote>
  <w:footnote w:type="continuationSeparator" w:id="0">
    <w:p w:rsidR="00813CEF" w:rsidRDefault="0081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3BA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795"/>
    <w:rsid w:val="003D0D44"/>
    <w:rsid w:val="003D12E4"/>
    <w:rsid w:val="003D294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40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CE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D57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63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A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74F7-6F34-48DE-AFBF-D9E8869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5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525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2020-01-30T22:07:00Z</dcterms:created>
  <dcterms:modified xsi:type="dcterms:W3CDTF">2020-06-17T13:55:00Z</dcterms:modified>
</cp:coreProperties>
</file>