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1A43" w14:textId="77777777" w:rsidR="007158FD" w:rsidRDefault="007158FD" w:rsidP="0071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E4713" w14:textId="2D523E5F" w:rsidR="007158FD" w:rsidRPr="007158FD" w:rsidRDefault="007158FD" w:rsidP="0071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FD">
        <w:rPr>
          <w:rFonts w:ascii="Times New Roman" w:hAnsi="Times New Roman" w:cs="Times New Roman"/>
          <w:b/>
          <w:bCs/>
          <w:sz w:val="24"/>
          <w:szCs w:val="24"/>
        </w:rPr>
        <w:t>Section 511.360  Violations</w:t>
      </w:r>
    </w:p>
    <w:p w14:paraId="77C95F64" w14:textId="77777777" w:rsidR="007158FD" w:rsidRPr="007158FD" w:rsidRDefault="007158FD" w:rsidP="0071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D8814" w14:textId="382DC894" w:rsidR="007158FD" w:rsidRDefault="007158FD" w:rsidP="0071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FD">
        <w:rPr>
          <w:rFonts w:ascii="Times New Roman" w:hAnsi="Times New Roman" w:cs="Times New Roman"/>
          <w:i/>
          <w:iCs/>
          <w:sz w:val="24"/>
          <w:szCs w:val="24"/>
        </w:rPr>
        <w:t>Any purchaser or delivering supplier who is required to but fails to make a return, or who makes a fraudulent return, or who</w:t>
      </w:r>
      <w:r w:rsidRPr="007158FD">
        <w:rPr>
          <w:rFonts w:ascii="Times New Roman" w:hAnsi="Times New Roman" w:cs="Times New Roman"/>
          <w:sz w:val="24"/>
          <w:szCs w:val="24"/>
        </w:rPr>
        <w:t xml:space="preserve"> willfully </w:t>
      </w:r>
      <w:r w:rsidRPr="007158FD">
        <w:rPr>
          <w:rFonts w:ascii="Times New Roman" w:hAnsi="Times New Roman" w:cs="Times New Roman"/>
          <w:i/>
          <w:iCs/>
          <w:sz w:val="24"/>
          <w:szCs w:val="24"/>
        </w:rPr>
        <w:t xml:space="preserve">violates any other provision of </w:t>
      </w:r>
      <w:r w:rsidRPr="007158FD">
        <w:rPr>
          <w:rFonts w:ascii="Times New Roman" w:hAnsi="Times New Roman" w:cs="Times New Roman"/>
          <w:sz w:val="24"/>
          <w:szCs w:val="24"/>
        </w:rPr>
        <w:t>the</w:t>
      </w:r>
      <w:r w:rsidRPr="007158FD">
        <w:rPr>
          <w:rFonts w:ascii="Times New Roman" w:hAnsi="Times New Roman" w:cs="Times New Roman"/>
          <w:i/>
          <w:iCs/>
          <w:sz w:val="24"/>
          <w:szCs w:val="24"/>
        </w:rPr>
        <w:t xml:space="preserve"> Law or any rule or regulation of the Department for the administration and enforcement of </w:t>
      </w:r>
      <w:r w:rsidRPr="007158FD">
        <w:rPr>
          <w:rFonts w:ascii="Times New Roman" w:hAnsi="Times New Roman" w:cs="Times New Roman"/>
          <w:sz w:val="24"/>
          <w:szCs w:val="24"/>
        </w:rPr>
        <w:t>the</w:t>
      </w:r>
      <w:r w:rsidRPr="007158FD">
        <w:rPr>
          <w:rFonts w:ascii="Times New Roman" w:hAnsi="Times New Roman" w:cs="Times New Roman"/>
          <w:i/>
          <w:iCs/>
          <w:sz w:val="24"/>
          <w:szCs w:val="24"/>
        </w:rPr>
        <w:t xml:space="preserve"> Law, is guilty of a business offense and, upon conviction thereof, shall be fined not less than $750 nor more than $7,500.</w:t>
      </w:r>
      <w:r w:rsidRPr="007158FD">
        <w:rPr>
          <w:rFonts w:ascii="Times New Roman" w:hAnsi="Times New Roman" w:cs="Times New Roman"/>
          <w:sz w:val="24"/>
          <w:szCs w:val="24"/>
        </w:rPr>
        <w:t xml:space="preserve">  [35 ILCS 640/2-16]</w:t>
      </w:r>
    </w:p>
    <w:p w14:paraId="4F74AF28" w14:textId="4A705FC2" w:rsidR="007158FD" w:rsidRPr="007158FD" w:rsidRDefault="007158FD" w:rsidP="0071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E20C8" w14:textId="646D186B" w:rsidR="000174EB" w:rsidRPr="007158FD" w:rsidRDefault="007158FD" w:rsidP="007158F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58FD">
        <w:rPr>
          <w:rFonts w:ascii="Times New Roman" w:hAnsi="Times New Roman" w:cs="Times New Roman"/>
          <w:sz w:val="24"/>
          <w:szCs w:val="24"/>
        </w:rPr>
        <w:t xml:space="preserve">(Source:  Added at 48 Ill. Reg. </w:t>
      </w:r>
      <w:r w:rsidR="00DC44F9">
        <w:rPr>
          <w:rFonts w:ascii="Times New Roman" w:hAnsi="Times New Roman" w:cs="Times New Roman"/>
          <w:sz w:val="24"/>
          <w:szCs w:val="24"/>
        </w:rPr>
        <w:t>17635</w:t>
      </w:r>
      <w:r w:rsidRPr="007158FD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DC44F9">
        <w:rPr>
          <w:rFonts w:ascii="Times New Roman" w:hAnsi="Times New Roman" w:cs="Times New Roman"/>
          <w:sz w:val="24"/>
          <w:szCs w:val="24"/>
        </w:rPr>
        <w:t>November 22, 2024</w:t>
      </w:r>
      <w:r w:rsidRPr="007158FD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7158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9CC0" w14:textId="77777777" w:rsidR="008A18EE" w:rsidRDefault="008A18EE">
      <w:r>
        <w:separator/>
      </w:r>
    </w:p>
  </w:endnote>
  <w:endnote w:type="continuationSeparator" w:id="0">
    <w:p w14:paraId="79E5E58E" w14:textId="77777777" w:rsidR="008A18EE" w:rsidRDefault="008A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8F92" w14:textId="77777777" w:rsidR="008A18EE" w:rsidRDefault="008A18EE">
      <w:r>
        <w:separator/>
      </w:r>
    </w:p>
  </w:footnote>
  <w:footnote w:type="continuationSeparator" w:id="0">
    <w:p w14:paraId="069E930A" w14:textId="77777777" w:rsidR="008A18EE" w:rsidRDefault="008A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2CA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8F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8E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4F9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7123F"/>
  <w15:chartTrackingRefBased/>
  <w15:docId w15:val="{7A1D716F-4890-4AFB-A485-3467E34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8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2024-11-18T16:03:00Z</dcterms:created>
  <dcterms:modified xsi:type="dcterms:W3CDTF">2024-12-05T14:52:00Z</dcterms:modified>
</cp:coreProperties>
</file>