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A6" w:rsidRDefault="00A86DA6" w:rsidP="00A86DA6">
      <w:pPr>
        <w:widowControl w:val="0"/>
        <w:autoSpaceDE w:val="0"/>
        <w:autoSpaceDN w:val="0"/>
        <w:adjustRightInd w:val="0"/>
      </w:pPr>
    </w:p>
    <w:p w:rsidR="00A86DA6" w:rsidRDefault="00A86DA6" w:rsidP="00A86DA6">
      <w:pPr>
        <w:widowControl w:val="0"/>
        <w:autoSpaceDE w:val="0"/>
        <w:autoSpaceDN w:val="0"/>
        <w:adjustRightInd w:val="0"/>
      </w:pPr>
      <w:r>
        <w:rPr>
          <w:b/>
          <w:bCs/>
        </w:rPr>
        <w:t>Section 700.210  Interest Rate Calculation</w:t>
      </w:r>
      <w:r w:rsidR="00CD2E6E">
        <w:rPr>
          <w:b/>
          <w:bCs/>
        </w:rPr>
        <w:t xml:space="preserve"> (UPIA Section 3-2)</w:t>
      </w:r>
      <w:r>
        <w:t xml:space="preserve"> </w:t>
      </w:r>
    </w:p>
    <w:p w:rsidR="00A86DA6" w:rsidRDefault="00A86DA6" w:rsidP="00A86DA6">
      <w:pPr>
        <w:widowControl w:val="0"/>
        <w:autoSpaceDE w:val="0"/>
        <w:autoSpaceDN w:val="0"/>
        <w:adjustRightInd w:val="0"/>
      </w:pPr>
    </w:p>
    <w:p w:rsidR="00A86DA6" w:rsidRDefault="00A86DA6" w:rsidP="00A86DA6">
      <w:pPr>
        <w:widowControl w:val="0"/>
        <w:autoSpaceDE w:val="0"/>
        <w:autoSpaceDN w:val="0"/>
        <w:adjustRightInd w:val="0"/>
        <w:ind w:left="1440" w:hanging="720"/>
      </w:pPr>
      <w:r>
        <w:t>a)</w:t>
      </w:r>
      <w:r>
        <w:tab/>
      </w:r>
      <w:r w:rsidR="00CD2E6E" w:rsidRPr="003E3E52">
        <w:t>For periods prior to January 1, 2004, and periods after December 31, 2013, the</w:t>
      </w:r>
      <w:r>
        <w:t xml:space="preserve"> rate of interest to be paid to taxpayers and to be charged taxpayers is </w:t>
      </w:r>
      <w:r>
        <w:rPr>
          <w:i/>
          <w:iCs/>
        </w:rPr>
        <w:t xml:space="preserve">the underpayment rate established under </w:t>
      </w:r>
      <w:r w:rsidR="00F8348C" w:rsidRPr="00F8348C">
        <w:rPr>
          <w:iCs/>
        </w:rPr>
        <w:t>IRC section</w:t>
      </w:r>
      <w:r w:rsidR="00CD2E6E" w:rsidRPr="00270AFA">
        <w:rPr>
          <w:iCs/>
          <w:color w:val="000000"/>
        </w:rPr>
        <w:t xml:space="preserve"> 6621</w:t>
      </w:r>
      <w:r>
        <w:rPr>
          <w:i/>
          <w:iCs/>
        </w:rPr>
        <w:t>.</w:t>
      </w:r>
      <w:r w:rsidR="00CD2E6E">
        <w:rPr>
          <w:i/>
          <w:iCs/>
        </w:rPr>
        <w:t xml:space="preserve"> </w:t>
      </w:r>
      <w:r w:rsidR="00CD2E6E" w:rsidRPr="003E3E52">
        <w:rPr>
          <w:iCs/>
          <w:color w:val="000000"/>
        </w:rPr>
        <w:t>F</w:t>
      </w:r>
      <w:r w:rsidR="00CD2E6E" w:rsidRPr="003E3E52">
        <w:t xml:space="preserve">or periods after December 31, 2003, and prior to January 1, 2014, the rate of interest to be paid to taxpayers and to be </w:t>
      </w:r>
      <w:r w:rsidR="00CD2E6E" w:rsidRPr="00270AFA">
        <w:rPr>
          <w:i/>
        </w:rPr>
        <w:t>charged taxpayers is</w:t>
      </w:r>
      <w:r w:rsidR="00CD2E6E" w:rsidRPr="003E3E52">
        <w:rPr>
          <w:i/>
        </w:rPr>
        <w:t>,</w:t>
      </w:r>
      <w:r w:rsidR="00CD2E6E" w:rsidRPr="00270AFA">
        <w:rPr>
          <w:i/>
        </w:rPr>
        <w:t xml:space="preserve"> for the one-year period beginning with the date of un</w:t>
      </w:r>
      <w:r w:rsidR="00F8348C">
        <w:rPr>
          <w:i/>
        </w:rPr>
        <w:t>derpayment or overpayment, the f</w:t>
      </w:r>
      <w:r w:rsidR="00CD2E6E" w:rsidRPr="00270AFA">
        <w:rPr>
          <w:i/>
        </w:rPr>
        <w:t xml:space="preserve">ederal short-term rate established under </w:t>
      </w:r>
      <w:r w:rsidR="00F8348C" w:rsidRPr="00131470">
        <w:rPr>
          <w:i/>
        </w:rPr>
        <w:t xml:space="preserve">IRC section </w:t>
      </w:r>
      <w:r w:rsidR="00CD2E6E" w:rsidRPr="00270AFA">
        <w:rPr>
          <w:i/>
        </w:rPr>
        <w:t>6621,</w:t>
      </w:r>
      <w:r w:rsidR="00CD2E6E" w:rsidRPr="003E3E52">
        <w:rPr>
          <w:i/>
        </w:rPr>
        <w:t xml:space="preserve"> and, for the period beginning the day after that one-year period, the underpayment rate established under</w:t>
      </w:r>
      <w:r w:rsidR="00CD2E6E" w:rsidRPr="00131470">
        <w:rPr>
          <w:i/>
        </w:rPr>
        <w:t xml:space="preserve"> </w:t>
      </w:r>
      <w:r w:rsidR="00F8348C" w:rsidRPr="00131470">
        <w:rPr>
          <w:i/>
        </w:rPr>
        <w:t>IRC section</w:t>
      </w:r>
      <w:r w:rsidR="00CD2E6E" w:rsidRPr="00131470">
        <w:rPr>
          <w:i/>
        </w:rPr>
        <w:t xml:space="preserve"> </w:t>
      </w:r>
      <w:r w:rsidR="00CD2E6E" w:rsidRPr="003E3E52">
        <w:rPr>
          <w:i/>
        </w:rPr>
        <w:t>6621</w:t>
      </w:r>
      <w:r w:rsidR="00CD2E6E" w:rsidRPr="003E3E52">
        <w:t>.</w:t>
      </w:r>
      <w:r>
        <w:t xml:space="preserve"> (</w:t>
      </w:r>
      <w:r w:rsidR="00CD2E6E">
        <w:t xml:space="preserve">UPIA </w:t>
      </w:r>
      <w:r>
        <w:t xml:space="preserve">Section 3-2(a)) </w:t>
      </w:r>
    </w:p>
    <w:p w:rsidR="00B02174" w:rsidRDefault="00B02174" w:rsidP="00C90615">
      <w:pPr>
        <w:widowControl w:val="0"/>
        <w:autoSpaceDE w:val="0"/>
        <w:autoSpaceDN w:val="0"/>
        <w:adjustRightInd w:val="0"/>
      </w:pPr>
    </w:p>
    <w:p w:rsidR="00CD2E6E" w:rsidRPr="003E3E52" w:rsidRDefault="00CD2E6E" w:rsidP="00CD2E6E">
      <w:pPr>
        <w:tabs>
          <w:tab w:val="left" w:pos="720"/>
          <w:tab w:val="left" w:pos="1440"/>
          <w:tab w:val="left" w:pos="2160"/>
          <w:tab w:val="left" w:pos="2880"/>
          <w:tab w:val="left" w:pos="3600"/>
          <w:tab w:val="left" w:pos="4320"/>
          <w:tab w:val="left" w:pos="5040"/>
          <w:tab w:val="left" w:pos="5760"/>
        </w:tabs>
        <w:ind w:left="1440" w:hanging="720"/>
      </w:pPr>
      <w:r>
        <w:t>b)</w:t>
      </w:r>
      <w:r>
        <w:tab/>
      </w:r>
      <w:r w:rsidR="00F8348C">
        <w:t>This S</w:t>
      </w:r>
      <w:r w:rsidRPr="003E3E52">
        <w:t>ection may be illustrated by the following examples:</w:t>
      </w:r>
    </w:p>
    <w:p w:rsidR="00CD2E6E" w:rsidRPr="003E3E52" w:rsidRDefault="00CD2E6E" w:rsidP="00C90615">
      <w:pPr>
        <w:tabs>
          <w:tab w:val="left" w:pos="720"/>
          <w:tab w:val="left" w:pos="1440"/>
          <w:tab w:val="left" w:pos="2160"/>
          <w:tab w:val="left" w:pos="2880"/>
          <w:tab w:val="left" w:pos="3600"/>
          <w:tab w:val="left" w:pos="4320"/>
          <w:tab w:val="left" w:pos="5040"/>
          <w:tab w:val="left" w:pos="5760"/>
        </w:tabs>
      </w:pPr>
    </w:p>
    <w:p w:rsidR="00CD2E6E" w:rsidRPr="003E3E52" w:rsidRDefault="00CD2E6E" w:rsidP="00F8348C">
      <w:pPr>
        <w:tabs>
          <w:tab w:val="left" w:pos="720"/>
          <w:tab w:val="left" w:pos="2160"/>
          <w:tab w:val="left" w:pos="2880"/>
          <w:tab w:val="left" w:pos="3600"/>
          <w:tab w:val="left" w:pos="4320"/>
          <w:tab w:val="left" w:pos="5040"/>
          <w:tab w:val="left" w:pos="5760"/>
        </w:tabs>
        <w:ind w:left="2160"/>
      </w:pPr>
      <w:r w:rsidRPr="003E3E52">
        <w:t xml:space="preserve">EXAMPLE 1: Taxpayer is an individual whose taxable year is the calendar year. </w:t>
      </w:r>
      <w:r w:rsidRPr="003E3E52">
        <w:rPr>
          <w:bCs/>
        </w:rPr>
        <w:t xml:space="preserve">On April 15, 2003, </w:t>
      </w:r>
      <w:r w:rsidRPr="003E3E52">
        <w:t xml:space="preserve">Taxpayer timely filed her 2002 Illinois income tax return, but did not pay the tax shown due on the return. Under this subsection, interest on Taxpayer's underpayment for the period April 16, 2003 through December 31, 2003 is charged at the underpayment rate established under </w:t>
      </w:r>
      <w:r w:rsidR="00F8348C">
        <w:t>IRC section</w:t>
      </w:r>
      <w:r w:rsidRPr="003E3E52">
        <w:t xml:space="preserve"> 6621. With respect to any portion of the underpayment that remains unpaid as of January 1, 20</w:t>
      </w:r>
      <w:r w:rsidR="00F8348C">
        <w:t>04, interest is charged at the f</w:t>
      </w:r>
      <w:r w:rsidRPr="003E3E52">
        <w:t>ederal short-te</w:t>
      </w:r>
      <w:r w:rsidR="00F8348C">
        <w:t>rm rate established under IRC section</w:t>
      </w:r>
      <w:r w:rsidRPr="003E3E52">
        <w:t xml:space="preserve"> 6621 through April 15, 2004, one year after the April 15, 2003 date of underpayment. With respect to any portion of the underpayment that remains unpaid as of April 16, 2004, interest is charged at the underpayment rate established under </w:t>
      </w:r>
      <w:r w:rsidR="00F8348C">
        <w:t>IRC section</w:t>
      </w:r>
      <w:r w:rsidRPr="003E3E52">
        <w:t xml:space="preserve"> 6621. </w:t>
      </w:r>
    </w:p>
    <w:p w:rsidR="00CD2E6E" w:rsidRPr="003E3E52" w:rsidRDefault="00CD2E6E" w:rsidP="00C90615">
      <w:pPr>
        <w:tabs>
          <w:tab w:val="left" w:pos="720"/>
          <w:tab w:val="left" w:pos="2160"/>
          <w:tab w:val="left" w:pos="2880"/>
          <w:tab w:val="left" w:pos="3600"/>
          <w:tab w:val="left" w:pos="4320"/>
          <w:tab w:val="left" w:pos="5040"/>
          <w:tab w:val="left" w:pos="5760"/>
        </w:tabs>
      </w:pPr>
    </w:p>
    <w:p w:rsidR="00CD2E6E" w:rsidRPr="003E3E52" w:rsidRDefault="00CD2E6E" w:rsidP="00F8348C">
      <w:pPr>
        <w:pStyle w:val="BodyTextIndent"/>
        <w:tabs>
          <w:tab w:val="left" w:pos="720"/>
          <w:tab w:val="left" w:pos="2160"/>
          <w:tab w:val="left" w:pos="2880"/>
          <w:tab w:val="left" w:pos="3600"/>
          <w:tab w:val="left" w:pos="4320"/>
          <w:tab w:val="left" w:pos="5040"/>
          <w:tab w:val="left" w:pos="5760"/>
        </w:tabs>
        <w:spacing w:after="0"/>
        <w:ind w:left="2160"/>
        <w:rPr>
          <w:sz w:val="24"/>
          <w:szCs w:val="24"/>
        </w:rPr>
      </w:pPr>
      <w:r w:rsidRPr="003E3E52">
        <w:rPr>
          <w:sz w:val="24"/>
          <w:szCs w:val="24"/>
        </w:rPr>
        <w:t>EXAMPLE 2: Corporation failed to pay its Illinois income tax liability for its calendar 2001 taxable year, due on March 15, 2002, before January 1, 2004. Under this subsection, for any portion of Corporation's underpayment that remains unpaid on and after January 1, 2004, interest is charged under this subsection at the underpayment rate established under</w:t>
      </w:r>
      <w:r w:rsidRPr="00F8348C">
        <w:rPr>
          <w:sz w:val="24"/>
          <w:szCs w:val="24"/>
        </w:rPr>
        <w:t xml:space="preserve"> </w:t>
      </w:r>
      <w:r w:rsidR="00F8348C" w:rsidRPr="00F8348C">
        <w:rPr>
          <w:sz w:val="24"/>
          <w:szCs w:val="24"/>
        </w:rPr>
        <w:t>IRC section</w:t>
      </w:r>
      <w:r w:rsidRPr="003E3E52">
        <w:rPr>
          <w:sz w:val="24"/>
          <w:szCs w:val="24"/>
        </w:rPr>
        <w:t xml:space="preserve"> 6621 because January 1, 2004 is more than one year after the March 15, 2002 date of underpayment.</w:t>
      </w:r>
    </w:p>
    <w:p w:rsidR="00CD2E6E" w:rsidRPr="003E3E52" w:rsidRDefault="00CD2E6E" w:rsidP="00C90615">
      <w:pPr>
        <w:pStyle w:val="BodyTextIndent"/>
        <w:tabs>
          <w:tab w:val="left" w:pos="720"/>
          <w:tab w:val="left" w:pos="2160"/>
          <w:tab w:val="left" w:pos="2880"/>
          <w:tab w:val="left" w:pos="3600"/>
          <w:tab w:val="left" w:pos="4320"/>
          <w:tab w:val="left" w:pos="5040"/>
          <w:tab w:val="left" w:pos="5760"/>
        </w:tabs>
        <w:spacing w:after="0"/>
        <w:rPr>
          <w:sz w:val="24"/>
          <w:szCs w:val="24"/>
        </w:rPr>
      </w:pPr>
    </w:p>
    <w:p w:rsidR="00CD2E6E" w:rsidRPr="003E3E52" w:rsidRDefault="00CD2E6E" w:rsidP="00F8348C">
      <w:pPr>
        <w:pStyle w:val="BodyTextIndent"/>
        <w:tabs>
          <w:tab w:val="left" w:pos="720"/>
          <w:tab w:val="left" w:pos="2160"/>
          <w:tab w:val="left" w:pos="2880"/>
          <w:tab w:val="left" w:pos="3600"/>
          <w:tab w:val="left" w:pos="4320"/>
          <w:tab w:val="left" w:pos="5040"/>
          <w:tab w:val="left" w:pos="5760"/>
        </w:tabs>
        <w:spacing w:after="0"/>
        <w:ind w:left="2160"/>
        <w:rPr>
          <w:sz w:val="24"/>
          <w:szCs w:val="24"/>
        </w:rPr>
      </w:pPr>
      <w:r w:rsidRPr="003E3E52">
        <w:rPr>
          <w:sz w:val="24"/>
          <w:szCs w:val="24"/>
        </w:rPr>
        <w:t xml:space="preserve">EXAMPLE 3: Taxpayer is an individual who </w:t>
      </w:r>
      <w:r w:rsidRPr="003E3E52">
        <w:rPr>
          <w:bCs/>
          <w:sz w:val="24"/>
          <w:szCs w:val="24"/>
        </w:rPr>
        <w:t>timely</w:t>
      </w:r>
      <w:r w:rsidRPr="003E3E52">
        <w:rPr>
          <w:sz w:val="24"/>
          <w:szCs w:val="24"/>
        </w:rPr>
        <w:t xml:space="preserve"> filed her calendar 2003 Illinois income tax return</w:t>
      </w:r>
      <w:r w:rsidRPr="003E3E52">
        <w:rPr>
          <w:bCs/>
          <w:sz w:val="24"/>
          <w:szCs w:val="24"/>
        </w:rPr>
        <w:t xml:space="preserve"> on the April 15, 2004</w:t>
      </w:r>
      <w:r w:rsidRPr="003E3E52">
        <w:rPr>
          <w:sz w:val="24"/>
          <w:szCs w:val="24"/>
        </w:rPr>
        <w:t xml:space="preserve"> unextended due date, but did not pay the tax shown due on the return. Under this subsection, interest on the unpaid balance of Taxpayer's underpayment accrues for the period from April 16, 2004 through April 15, 2005 at the </w:t>
      </w:r>
      <w:r w:rsidR="00F8348C">
        <w:rPr>
          <w:sz w:val="24"/>
          <w:szCs w:val="24"/>
        </w:rPr>
        <w:t>f</w:t>
      </w:r>
      <w:r w:rsidRPr="003E3E52">
        <w:rPr>
          <w:sz w:val="24"/>
          <w:szCs w:val="24"/>
        </w:rPr>
        <w:t>ederal short-term rate established under</w:t>
      </w:r>
      <w:r w:rsidRPr="00F8348C">
        <w:rPr>
          <w:sz w:val="24"/>
          <w:szCs w:val="24"/>
        </w:rPr>
        <w:t xml:space="preserve"> </w:t>
      </w:r>
      <w:r w:rsidR="00F8348C" w:rsidRPr="00F8348C">
        <w:rPr>
          <w:sz w:val="24"/>
          <w:szCs w:val="24"/>
        </w:rPr>
        <w:t>IRC section</w:t>
      </w:r>
      <w:r w:rsidRPr="00F8348C">
        <w:rPr>
          <w:sz w:val="24"/>
          <w:szCs w:val="24"/>
        </w:rPr>
        <w:t xml:space="preserve"> </w:t>
      </w:r>
      <w:r w:rsidRPr="003E3E52">
        <w:rPr>
          <w:sz w:val="24"/>
          <w:szCs w:val="24"/>
        </w:rPr>
        <w:t xml:space="preserve">6621. With respect to any portion of the underpayment that remains unpaid on and after April 16, 2005, interest is charged at the underpayment rate established under </w:t>
      </w:r>
      <w:r w:rsidR="00F8348C" w:rsidRPr="00F8348C">
        <w:rPr>
          <w:sz w:val="24"/>
          <w:szCs w:val="24"/>
        </w:rPr>
        <w:t>IRC section</w:t>
      </w:r>
      <w:r w:rsidRPr="003E3E52">
        <w:rPr>
          <w:sz w:val="24"/>
          <w:szCs w:val="24"/>
        </w:rPr>
        <w:t xml:space="preserve"> 6621.</w:t>
      </w:r>
    </w:p>
    <w:p w:rsidR="00CD2E6E" w:rsidRPr="003E3E52" w:rsidRDefault="00CD2E6E" w:rsidP="00C90615">
      <w:pPr>
        <w:pStyle w:val="BodyTextIndent"/>
        <w:tabs>
          <w:tab w:val="left" w:pos="720"/>
          <w:tab w:val="left" w:pos="2160"/>
          <w:tab w:val="left" w:pos="2880"/>
          <w:tab w:val="left" w:pos="3600"/>
          <w:tab w:val="left" w:pos="4320"/>
          <w:tab w:val="left" w:pos="5040"/>
          <w:tab w:val="left" w:pos="5760"/>
        </w:tabs>
        <w:spacing w:after="0"/>
        <w:rPr>
          <w:sz w:val="24"/>
          <w:szCs w:val="24"/>
        </w:rPr>
      </w:pPr>
    </w:p>
    <w:p w:rsidR="00CD2E6E" w:rsidRPr="003E3E52" w:rsidRDefault="00CD2E6E" w:rsidP="00F8348C">
      <w:pPr>
        <w:pStyle w:val="BodyTextIndent"/>
        <w:tabs>
          <w:tab w:val="left" w:pos="720"/>
          <w:tab w:val="left" w:pos="2160"/>
          <w:tab w:val="left" w:pos="2880"/>
          <w:tab w:val="left" w:pos="3600"/>
          <w:tab w:val="left" w:pos="4320"/>
          <w:tab w:val="left" w:pos="5040"/>
          <w:tab w:val="left" w:pos="5760"/>
        </w:tabs>
        <w:spacing w:after="0"/>
        <w:ind w:left="2160"/>
        <w:rPr>
          <w:sz w:val="24"/>
          <w:szCs w:val="24"/>
        </w:rPr>
      </w:pPr>
      <w:r w:rsidRPr="003E3E52">
        <w:rPr>
          <w:sz w:val="24"/>
          <w:szCs w:val="24"/>
        </w:rPr>
        <w:lastRenderedPageBreak/>
        <w:t>EXAMPLE 4. Taxpayer is an individual who timely filed his calendar 2004 Illinois income tax return on the April 15, 2005 unextended due date, showing an overpayment of $400. Taxpayer requested a refund of the overpayment, which was paid on May 2, 2005. As the result of an audit by the Internal Revenue Service that was completed in 2007, Taxpayer's adjusted gross income for 2004 was increased, causing Taxpayer's Illinois income tax liability to increase by $500. $100 of Taxpayer's deficiency was unpaid as of April 15, 200</w:t>
      </w:r>
      <w:r w:rsidR="00F8348C">
        <w:rPr>
          <w:sz w:val="24"/>
          <w:szCs w:val="24"/>
        </w:rPr>
        <w:t>5 and accrues interest at the f</w:t>
      </w:r>
      <w:r w:rsidRPr="003E3E52">
        <w:rPr>
          <w:sz w:val="24"/>
          <w:szCs w:val="24"/>
        </w:rPr>
        <w:t xml:space="preserve">ederal short-term rate established under </w:t>
      </w:r>
      <w:r w:rsidR="00F8348C" w:rsidRPr="00F8348C">
        <w:rPr>
          <w:sz w:val="24"/>
          <w:szCs w:val="24"/>
        </w:rPr>
        <w:t>IRC section</w:t>
      </w:r>
      <w:r w:rsidRPr="003E3E52">
        <w:rPr>
          <w:sz w:val="24"/>
          <w:szCs w:val="24"/>
        </w:rPr>
        <w:t xml:space="preserve"> 6621 for the period from the April 16, 2005 date of underpayment through April 15, 2006. The remaining $400 of the deficiency did not become unpaid until the refund was issued on May 2, 2005</w:t>
      </w:r>
      <w:r w:rsidR="00F8348C">
        <w:rPr>
          <w:sz w:val="24"/>
          <w:szCs w:val="24"/>
        </w:rPr>
        <w:t xml:space="preserve"> and accrues interest at the f</w:t>
      </w:r>
      <w:r w:rsidRPr="003E3E52">
        <w:rPr>
          <w:sz w:val="24"/>
          <w:szCs w:val="24"/>
        </w:rPr>
        <w:t xml:space="preserve">ederal short-term rate established under </w:t>
      </w:r>
      <w:r w:rsidR="00F8348C" w:rsidRPr="00F8348C">
        <w:rPr>
          <w:sz w:val="24"/>
          <w:szCs w:val="24"/>
        </w:rPr>
        <w:t>IRC section</w:t>
      </w:r>
      <w:r w:rsidRPr="003E3E52">
        <w:rPr>
          <w:sz w:val="24"/>
          <w:szCs w:val="24"/>
        </w:rPr>
        <w:t xml:space="preserve"> 6621 for the period from the May 3, 2005 date of underpayment through May 2, 2006. </w:t>
      </w:r>
    </w:p>
    <w:p w:rsidR="00CD2E6E" w:rsidRPr="003E3E52" w:rsidRDefault="00CD2E6E" w:rsidP="00C90615">
      <w:pPr>
        <w:pStyle w:val="BodyTextIndent"/>
        <w:tabs>
          <w:tab w:val="left" w:pos="720"/>
          <w:tab w:val="left" w:pos="2160"/>
          <w:tab w:val="left" w:pos="2880"/>
          <w:tab w:val="left" w:pos="3600"/>
          <w:tab w:val="left" w:pos="4320"/>
          <w:tab w:val="left" w:pos="5040"/>
          <w:tab w:val="left" w:pos="5760"/>
        </w:tabs>
        <w:spacing w:after="0"/>
        <w:rPr>
          <w:sz w:val="24"/>
          <w:szCs w:val="24"/>
        </w:rPr>
      </w:pPr>
    </w:p>
    <w:p w:rsidR="00CD2E6E" w:rsidRDefault="00CD2E6E" w:rsidP="00F8348C">
      <w:pPr>
        <w:widowControl w:val="0"/>
        <w:autoSpaceDE w:val="0"/>
        <w:autoSpaceDN w:val="0"/>
        <w:adjustRightInd w:val="0"/>
        <w:ind w:left="2160"/>
      </w:pPr>
      <w:r w:rsidRPr="003E3E52">
        <w:t>EXAMPLE 5: Corporation failed to timely pay its Illinois income tax liability for its calendar 2012 taxable year, due on March 15, 2013. Under this subsection, the underpayment accrue</w:t>
      </w:r>
      <w:r>
        <w:t>s</w:t>
      </w:r>
      <w:r w:rsidR="00F8348C">
        <w:t xml:space="preserve"> interest at the f</w:t>
      </w:r>
      <w:r w:rsidRPr="003E3E52">
        <w:t xml:space="preserve">ederal short-term rate through December 31, 2013. For any portion of Corporation's underpayment that remains unpaid on and after January 1, 2014, interest is charged at the underpayment rate established under </w:t>
      </w:r>
      <w:r w:rsidR="00F8348C" w:rsidRPr="00F8348C">
        <w:t>IRC section</w:t>
      </w:r>
      <w:r w:rsidRPr="003E3E52">
        <w:t xml:space="preserve"> 6621 because inte</w:t>
      </w:r>
      <w:r w:rsidR="00A4493B">
        <w:t>rest is not computed using the f</w:t>
      </w:r>
      <w:r w:rsidRPr="003E3E52">
        <w:t xml:space="preserve">ederal short-term rate established under </w:t>
      </w:r>
      <w:r w:rsidR="00F8348C" w:rsidRPr="00F8348C">
        <w:t>IRC section</w:t>
      </w:r>
      <w:r w:rsidRPr="003E3E52">
        <w:t xml:space="preserve"> 6621 for any period after December 31, 2013.</w:t>
      </w:r>
    </w:p>
    <w:p w:rsidR="00CD2E6E" w:rsidRDefault="00CD2E6E" w:rsidP="00C90615">
      <w:pPr>
        <w:widowControl w:val="0"/>
        <w:autoSpaceDE w:val="0"/>
        <w:autoSpaceDN w:val="0"/>
        <w:adjustRightInd w:val="0"/>
      </w:pPr>
    </w:p>
    <w:p w:rsidR="00A86DA6" w:rsidRDefault="00CD2E6E" w:rsidP="00A86DA6">
      <w:pPr>
        <w:widowControl w:val="0"/>
        <w:autoSpaceDE w:val="0"/>
        <w:autoSpaceDN w:val="0"/>
        <w:adjustRightInd w:val="0"/>
        <w:ind w:left="1440" w:hanging="720"/>
      </w:pPr>
      <w:r>
        <w:t>c</w:t>
      </w:r>
      <w:r w:rsidR="00A86DA6">
        <w:t>)</w:t>
      </w:r>
      <w:r w:rsidR="00A86DA6">
        <w:tab/>
        <w:t xml:space="preserve">The underpayment rate is the sum of the </w:t>
      </w:r>
      <w:r w:rsidR="00A4493B">
        <w:t>federal</w:t>
      </w:r>
      <w:r w:rsidR="00A86DA6">
        <w:t xml:space="preserve"> short-term rate plus 3 percentage points.  The federal short-term rate is the rate determined by the Secretary of the Treasury based upon the average market yield (during any one month period selected by the Secretary of the Treasury and ending the calendar month in which the determination is made) on outstanding marketable obligations of the United States with remaining periods of maturity of 3 years or less.</w:t>
      </w:r>
      <w:r>
        <w:t xml:space="preserve">  </w:t>
      </w:r>
      <w:r w:rsidRPr="003E3E52">
        <w:rPr>
          <w:color w:val="000000"/>
        </w:rPr>
        <w:t>(</w:t>
      </w:r>
      <w:r w:rsidR="00A4493B">
        <w:rPr>
          <w:color w:val="000000"/>
        </w:rPr>
        <w:t>See IRC section</w:t>
      </w:r>
      <w:r w:rsidRPr="003E3E52">
        <w:rPr>
          <w:color w:val="000000"/>
        </w:rPr>
        <w:t xml:space="preserve"> 6621</w:t>
      </w:r>
      <w:r w:rsidR="00A4493B">
        <w:rPr>
          <w:color w:val="000000"/>
        </w:rPr>
        <w:t>.</w:t>
      </w:r>
      <w:r w:rsidRPr="003E3E52">
        <w:rPr>
          <w:color w:val="000000"/>
        </w:rPr>
        <w:t>)</w:t>
      </w:r>
      <w:r w:rsidR="00A86DA6">
        <w:t xml:space="preserve"> </w:t>
      </w:r>
    </w:p>
    <w:p w:rsidR="00B02174" w:rsidRDefault="00B02174" w:rsidP="00C90615">
      <w:pPr>
        <w:widowControl w:val="0"/>
        <w:autoSpaceDE w:val="0"/>
        <w:autoSpaceDN w:val="0"/>
        <w:adjustRightInd w:val="0"/>
      </w:pPr>
    </w:p>
    <w:p w:rsidR="00A86DA6" w:rsidRDefault="00CD2E6E" w:rsidP="00A86DA6">
      <w:pPr>
        <w:widowControl w:val="0"/>
        <w:autoSpaceDE w:val="0"/>
        <w:autoSpaceDN w:val="0"/>
        <w:adjustRightInd w:val="0"/>
        <w:ind w:left="1440" w:hanging="720"/>
      </w:pPr>
      <w:r>
        <w:t>d</w:t>
      </w:r>
      <w:r w:rsidR="00A86DA6">
        <w:t>)</w:t>
      </w:r>
      <w:r w:rsidR="00A86DA6">
        <w:tab/>
      </w:r>
      <w:r w:rsidR="00A86DA6">
        <w:rPr>
          <w:i/>
          <w:iCs/>
        </w:rPr>
        <w:t>The interest rate shall be adjusted on a semiannual basis,</w:t>
      </w:r>
      <w:r w:rsidR="00196D0C">
        <w:rPr>
          <w:i/>
          <w:iCs/>
        </w:rPr>
        <w:t xml:space="preserve"> </w:t>
      </w:r>
      <w:r w:rsidR="00A86DA6">
        <w:rPr>
          <w:i/>
          <w:iCs/>
        </w:rPr>
        <w:t xml:space="preserve">on January 1 and July 1, based upon the underpayment rate </w:t>
      </w:r>
      <w:r w:rsidR="00390E1B">
        <w:rPr>
          <w:i/>
          <w:iCs/>
        </w:rPr>
        <w:t xml:space="preserve">or short-term federal rate </w:t>
      </w:r>
      <w:r w:rsidR="00A86DA6">
        <w:rPr>
          <w:i/>
          <w:iCs/>
        </w:rPr>
        <w:t xml:space="preserve">going into effect on that January 1 or July 1 under </w:t>
      </w:r>
      <w:r w:rsidR="00A4493B">
        <w:rPr>
          <w:color w:val="000000"/>
        </w:rPr>
        <w:t>IRC section</w:t>
      </w:r>
      <w:r w:rsidR="00390E1B">
        <w:rPr>
          <w:iCs/>
        </w:rPr>
        <w:t xml:space="preserve"> 6621</w:t>
      </w:r>
      <w:r w:rsidR="00A86DA6">
        <w:rPr>
          <w:i/>
          <w:iCs/>
        </w:rPr>
        <w:t>.</w:t>
      </w:r>
      <w:r w:rsidR="00A86DA6">
        <w:t xml:space="preserve"> (</w:t>
      </w:r>
      <w:r w:rsidR="00390E1B">
        <w:t xml:space="preserve">UPIA </w:t>
      </w:r>
      <w:r w:rsidR="00A86DA6">
        <w:t xml:space="preserve">Section 3-2(b)) </w:t>
      </w:r>
    </w:p>
    <w:p w:rsidR="00B02174" w:rsidRDefault="00B02174" w:rsidP="00C90615">
      <w:pPr>
        <w:widowControl w:val="0"/>
        <w:autoSpaceDE w:val="0"/>
        <w:autoSpaceDN w:val="0"/>
        <w:adjustRightInd w:val="0"/>
      </w:pPr>
    </w:p>
    <w:p w:rsidR="00A86DA6" w:rsidRDefault="00390E1B" w:rsidP="00A86DA6">
      <w:pPr>
        <w:widowControl w:val="0"/>
        <w:autoSpaceDE w:val="0"/>
        <w:autoSpaceDN w:val="0"/>
        <w:adjustRightInd w:val="0"/>
        <w:ind w:left="1440" w:hanging="720"/>
      </w:pPr>
      <w:r>
        <w:t>e</w:t>
      </w:r>
      <w:r w:rsidR="00A86DA6">
        <w:t>)</w:t>
      </w:r>
      <w:r w:rsidR="00A86DA6">
        <w:tab/>
        <w:t xml:space="preserve">The Department will announce the interest rate and the semiannual adjustments of the interest rate to the public by publication </w:t>
      </w:r>
      <w:r>
        <w:t xml:space="preserve">on the Department's web site </w:t>
      </w:r>
      <w:r w:rsidR="00A4493B">
        <w:t>(</w:t>
      </w:r>
      <w:r>
        <w:t>www.iltax.com</w:t>
      </w:r>
      <w:r w:rsidR="00A4493B">
        <w:t>)</w:t>
      </w:r>
      <w:r w:rsidR="00A86DA6">
        <w:t xml:space="preserve">.  Taxpayers may </w:t>
      </w:r>
      <w:r w:rsidR="00196D0C">
        <w:t>a</w:t>
      </w:r>
      <w:r w:rsidR="00A86DA6">
        <w:t xml:space="preserve">lso contact the Department's Taxpayer Information Division for interest rate information. </w:t>
      </w:r>
    </w:p>
    <w:p w:rsidR="00390E1B" w:rsidRDefault="00390E1B" w:rsidP="00C90615">
      <w:pPr>
        <w:widowControl w:val="0"/>
        <w:autoSpaceDE w:val="0"/>
        <w:autoSpaceDN w:val="0"/>
        <w:adjustRightInd w:val="0"/>
      </w:pPr>
      <w:bookmarkStart w:id="0" w:name="_GoBack"/>
      <w:bookmarkEnd w:id="0"/>
    </w:p>
    <w:p w:rsidR="00390E1B" w:rsidRDefault="00390E1B" w:rsidP="00A86DA6">
      <w:pPr>
        <w:widowControl w:val="0"/>
        <w:autoSpaceDE w:val="0"/>
        <w:autoSpaceDN w:val="0"/>
        <w:adjustRightInd w:val="0"/>
        <w:ind w:left="1440" w:hanging="720"/>
      </w:pPr>
      <w:r>
        <w:t xml:space="preserve">(Source:  Amended at 43 Ill. Reg. </w:t>
      </w:r>
      <w:r w:rsidR="00BE01D4">
        <w:t>14342</w:t>
      </w:r>
      <w:r>
        <w:t xml:space="preserve">, effective </w:t>
      </w:r>
      <w:r w:rsidR="00BE01D4">
        <w:t>November 26, 2019</w:t>
      </w:r>
      <w:r>
        <w:t>)</w:t>
      </w:r>
    </w:p>
    <w:sectPr w:rsidR="00390E1B" w:rsidSect="00A86D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DA6"/>
    <w:rsid w:val="00112D48"/>
    <w:rsid w:val="00131470"/>
    <w:rsid w:val="00196D0C"/>
    <w:rsid w:val="00270AFA"/>
    <w:rsid w:val="00390E1B"/>
    <w:rsid w:val="005C3366"/>
    <w:rsid w:val="00A4493B"/>
    <w:rsid w:val="00A86DA6"/>
    <w:rsid w:val="00B02174"/>
    <w:rsid w:val="00BE01D4"/>
    <w:rsid w:val="00C90615"/>
    <w:rsid w:val="00CB0343"/>
    <w:rsid w:val="00CD2E6E"/>
    <w:rsid w:val="00D53BB7"/>
    <w:rsid w:val="00F8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8C072A-A71F-4489-8217-FD24A4C1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D2E6E"/>
    <w:pPr>
      <w:spacing w:after="120"/>
      <w:ind w:left="360"/>
    </w:pPr>
    <w:rPr>
      <w:sz w:val="20"/>
      <w:szCs w:val="20"/>
    </w:rPr>
  </w:style>
  <w:style w:type="character" w:customStyle="1" w:styleId="BodyTextIndentChar">
    <w:name w:val="Body Text Indent Char"/>
    <w:basedOn w:val="DefaultParagraphFont"/>
    <w:link w:val="BodyTextIndent"/>
    <w:rsid w:val="00CD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Lane, Arlene L.</cp:lastModifiedBy>
  <cp:revision>4</cp:revision>
  <dcterms:created xsi:type="dcterms:W3CDTF">2019-12-02T21:49:00Z</dcterms:created>
  <dcterms:modified xsi:type="dcterms:W3CDTF">2019-12-10T20:47:00Z</dcterms:modified>
</cp:coreProperties>
</file>