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A2445" w14:textId="77777777" w:rsidR="00203084" w:rsidRDefault="00203084" w:rsidP="002E1841">
      <w:pPr>
        <w:widowControl w:val="0"/>
        <w:autoSpaceDE w:val="0"/>
        <w:autoSpaceDN w:val="0"/>
        <w:adjustRightInd w:val="0"/>
      </w:pPr>
    </w:p>
    <w:p w14:paraId="049E42D0" w14:textId="4E1AD079" w:rsidR="002E1841" w:rsidRPr="002E1841" w:rsidRDefault="002E1841" w:rsidP="002E1841">
      <w:pPr>
        <w:widowControl w:val="0"/>
        <w:autoSpaceDE w:val="0"/>
        <w:autoSpaceDN w:val="0"/>
        <w:adjustRightInd w:val="0"/>
      </w:pPr>
      <w:r w:rsidRPr="002E1841">
        <w:t xml:space="preserve">AUTHORITY:  </w:t>
      </w:r>
      <w:r w:rsidR="00993F61" w:rsidRPr="00993F61">
        <w:t xml:space="preserve">Section 85 of the Secure Choice Savings Program Act [820 </w:t>
      </w:r>
      <w:proofErr w:type="spellStart"/>
      <w:r w:rsidR="00993F61" w:rsidRPr="00993F61">
        <w:t>ILCS</w:t>
      </w:r>
      <w:proofErr w:type="spellEnd"/>
      <w:r w:rsidR="00993F61" w:rsidRPr="00993F61">
        <w:t xml:space="preserve"> 80/85].</w:t>
      </w:r>
    </w:p>
    <w:sectPr w:rsidR="002E1841" w:rsidRPr="002E184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CCE68" w14:textId="77777777" w:rsidR="002E1841" w:rsidRDefault="002E1841">
      <w:r>
        <w:separator/>
      </w:r>
    </w:p>
  </w:endnote>
  <w:endnote w:type="continuationSeparator" w:id="0">
    <w:p w14:paraId="78788296" w14:textId="77777777" w:rsidR="002E1841" w:rsidRDefault="002E1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5CD93" w14:textId="77777777" w:rsidR="002E1841" w:rsidRDefault="002E1841">
      <w:r>
        <w:separator/>
      </w:r>
    </w:p>
  </w:footnote>
  <w:footnote w:type="continuationSeparator" w:id="0">
    <w:p w14:paraId="61F90E74" w14:textId="77777777" w:rsidR="002E1841" w:rsidRDefault="002E1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84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3084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841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3F61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8405E4"/>
  <w15:chartTrackingRefBased/>
  <w15:docId w15:val="{99AEDF7C-F2EE-4452-99FA-51D32100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70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Bernot, Peyton M.</dc:creator>
  <cp:keywords/>
  <dc:description/>
  <cp:lastModifiedBy>Kulavic, Kevin M.</cp:lastModifiedBy>
  <cp:revision>3</cp:revision>
  <dcterms:created xsi:type="dcterms:W3CDTF">2022-03-04T21:55:00Z</dcterms:created>
  <dcterms:modified xsi:type="dcterms:W3CDTF">2022-08-02T15:15:00Z</dcterms:modified>
</cp:coreProperties>
</file>