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15" w:rsidRDefault="00854315" w:rsidP="00854315">
      <w:pPr>
        <w:widowControl w:val="0"/>
        <w:autoSpaceDE w:val="0"/>
        <w:autoSpaceDN w:val="0"/>
        <w:adjustRightInd w:val="0"/>
      </w:pPr>
      <w:bookmarkStart w:id="0" w:name="_GoBack"/>
      <w:bookmarkEnd w:id="0"/>
    </w:p>
    <w:p w:rsidR="00854315" w:rsidRDefault="00854315" w:rsidP="00854315">
      <w:pPr>
        <w:widowControl w:val="0"/>
        <w:autoSpaceDE w:val="0"/>
        <w:autoSpaceDN w:val="0"/>
        <w:adjustRightInd w:val="0"/>
      </w:pPr>
      <w:r>
        <w:rPr>
          <w:b/>
          <w:bCs/>
        </w:rPr>
        <w:t>Section 3000.645  Receipt of Gaming Chips or Tokens from Manufacturer or Distributor</w:t>
      </w:r>
      <w:r>
        <w:t xml:space="preserve"> </w:t>
      </w:r>
    </w:p>
    <w:p w:rsidR="00854315" w:rsidRDefault="00854315" w:rsidP="00854315">
      <w:pPr>
        <w:widowControl w:val="0"/>
        <w:autoSpaceDE w:val="0"/>
        <w:autoSpaceDN w:val="0"/>
        <w:adjustRightInd w:val="0"/>
      </w:pPr>
    </w:p>
    <w:p w:rsidR="00854315" w:rsidRDefault="00854315" w:rsidP="00854315">
      <w:pPr>
        <w:widowControl w:val="0"/>
        <w:autoSpaceDE w:val="0"/>
        <w:autoSpaceDN w:val="0"/>
        <w:adjustRightInd w:val="0"/>
        <w:ind w:left="1440" w:hanging="720"/>
      </w:pPr>
      <w:r>
        <w:t>a)</w:t>
      </w:r>
      <w:r>
        <w:tab/>
        <w:t xml:space="preserve">When Chips or Tokens are received from the manufacturer or distributor thereof, they shall be opened and checked by at least two (2) employees of the holder of an Owner's License from different departments.  Any deviation between the invoice accompanying the Chips or Tokens and the actual Chips or Tokens received or any defects found in such Chips or Tokens shall be reported promptly to the Administrator.  An agent of the Board will be notified of the time of delivery of any Chips or Tokens to the holder of an Owner's License. </w:t>
      </w:r>
    </w:p>
    <w:p w:rsidR="00694E2C" w:rsidRDefault="00694E2C" w:rsidP="00854315">
      <w:pPr>
        <w:widowControl w:val="0"/>
        <w:autoSpaceDE w:val="0"/>
        <w:autoSpaceDN w:val="0"/>
        <w:adjustRightInd w:val="0"/>
        <w:ind w:left="1440" w:hanging="720"/>
      </w:pPr>
    </w:p>
    <w:p w:rsidR="00854315" w:rsidRDefault="00854315" w:rsidP="00854315">
      <w:pPr>
        <w:widowControl w:val="0"/>
        <w:autoSpaceDE w:val="0"/>
        <w:autoSpaceDN w:val="0"/>
        <w:adjustRightInd w:val="0"/>
        <w:ind w:left="1440" w:hanging="720"/>
      </w:pPr>
      <w:r>
        <w:t>b)</w:t>
      </w:r>
      <w:r>
        <w:tab/>
        <w:t xml:space="preserve">After checking the Chips received, the holder of the Owner's License shall cause to be reported in a Chip inventory ledger the denomination of the Chips received, the number of each denomination of Chip received, the number and description of all Non-Value Chips received, the date of such receipt and the signature of the individuals who checked such Chips. </w:t>
      </w:r>
    </w:p>
    <w:p w:rsidR="00694E2C" w:rsidRDefault="00694E2C" w:rsidP="00854315">
      <w:pPr>
        <w:widowControl w:val="0"/>
        <w:autoSpaceDE w:val="0"/>
        <w:autoSpaceDN w:val="0"/>
        <w:adjustRightInd w:val="0"/>
        <w:ind w:left="1440" w:hanging="720"/>
      </w:pPr>
    </w:p>
    <w:p w:rsidR="00854315" w:rsidRDefault="00854315" w:rsidP="00854315">
      <w:pPr>
        <w:widowControl w:val="0"/>
        <w:autoSpaceDE w:val="0"/>
        <w:autoSpaceDN w:val="0"/>
        <w:adjustRightInd w:val="0"/>
        <w:ind w:left="1440" w:hanging="720"/>
      </w:pPr>
      <w:r>
        <w:t>c)</w:t>
      </w:r>
      <w:r>
        <w:tab/>
        <w:t xml:space="preserve">If any of the Chips received are to be held in reserve and not utilized either at the Gaming tables or at a cashier's cage, they shall be stored in a separate locked compartment either in the vault or in a cashier's cage and shall be recorded in the Chip inventory ledger as reserve Chips. </w:t>
      </w:r>
    </w:p>
    <w:p w:rsidR="00694E2C" w:rsidRDefault="00694E2C" w:rsidP="00854315">
      <w:pPr>
        <w:widowControl w:val="0"/>
        <w:autoSpaceDE w:val="0"/>
        <w:autoSpaceDN w:val="0"/>
        <w:adjustRightInd w:val="0"/>
        <w:ind w:left="1440" w:hanging="720"/>
      </w:pPr>
    </w:p>
    <w:p w:rsidR="00854315" w:rsidRDefault="00854315" w:rsidP="00854315">
      <w:pPr>
        <w:widowControl w:val="0"/>
        <w:autoSpaceDE w:val="0"/>
        <w:autoSpaceDN w:val="0"/>
        <w:adjustRightInd w:val="0"/>
        <w:ind w:left="1440" w:hanging="720"/>
      </w:pPr>
      <w:r>
        <w:t>d)</w:t>
      </w:r>
      <w:r>
        <w:tab/>
        <w:t xml:space="preserve">Any Chips received that are part of the secondary set of Chips of the Riverboat shall be recorded in the Chip inventory ledger as such and shall be stored in a locked compartment in the Riverboat vault separate from the reserve Chips. </w:t>
      </w:r>
    </w:p>
    <w:p w:rsidR="00854315" w:rsidRDefault="00854315" w:rsidP="00854315">
      <w:pPr>
        <w:widowControl w:val="0"/>
        <w:autoSpaceDE w:val="0"/>
        <w:autoSpaceDN w:val="0"/>
        <w:adjustRightInd w:val="0"/>
        <w:ind w:left="1440" w:hanging="720"/>
      </w:pPr>
    </w:p>
    <w:p w:rsidR="00854315" w:rsidRDefault="00854315" w:rsidP="00854315">
      <w:pPr>
        <w:widowControl w:val="0"/>
        <w:autoSpaceDE w:val="0"/>
        <w:autoSpaceDN w:val="0"/>
        <w:adjustRightInd w:val="0"/>
        <w:ind w:left="1440" w:hanging="720"/>
      </w:pPr>
      <w:r>
        <w:t xml:space="preserve">(Source:  Amended at 16 Ill. Reg. 13310, effective August 17, 1992) </w:t>
      </w:r>
    </w:p>
    <w:sectPr w:rsidR="00854315" w:rsidSect="008543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4315"/>
    <w:rsid w:val="00046535"/>
    <w:rsid w:val="00162671"/>
    <w:rsid w:val="003C73A1"/>
    <w:rsid w:val="005C3366"/>
    <w:rsid w:val="00694E2C"/>
    <w:rsid w:val="0085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