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50" w:rsidRDefault="003A6450" w:rsidP="003A6450">
      <w:pPr>
        <w:widowControl w:val="0"/>
        <w:autoSpaceDE w:val="0"/>
        <w:autoSpaceDN w:val="0"/>
        <w:adjustRightInd w:val="0"/>
      </w:pPr>
    </w:p>
    <w:p w:rsidR="003A6450" w:rsidRDefault="003A6450" w:rsidP="003A64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3000.930  Hours of Sale</w:t>
      </w:r>
      <w:r>
        <w:t xml:space="preserve"> </w:t>
      </w:r>
    </w:p>
    <w:p w:rsidR="003A6450" w:rsidRDefault="003A6450" w:rsidP="003A6450">
      <w:pPr>
        <w:widowControl w:val="0"/>
        <w:autoSpaceDE w:val="0"/>
        <w:autoSpaceDN w:val="0"/>
        <w:adjustRightInd w:val="0"/>
      </w:pPr>
    </w:p>
    <w:p w:rsidR="003A6450" w:rsidRDefault="003A6450" w:rsidP="003A6450">
      <w:pPr>
        <w:widowControl w:val="0"/>
        <w:autoSpaceDE w:val="0"/>
        <w:autoSpaceDN w:val="0"/>
        <w:adjustRightInd w:val="0"/>
      </w:pPr>
      <w:r>
        <w:t xml:space="preserve">A holder of an </w:t>
      </w:r>
      <w:r w:rsidR="002A3572">
        <w:t>owners</w:t>
      </w:r>
      <w:r>
        <w:t xml:space="preserve"> license may sell alcoholic beverages or furnish or permit the same to be consumed on the Riverboat between the hours of 9:30 a.m. and 4:00 a.m. each Gaming Day.  Any </w:t>
      </w:r>
      <w:r w:rsidR="002A3572">
        <w:t>owners licensee that does not conduct gambling operations 24 hours a day</w:t>
      </w:r>
      <w:r>
        <w:t xml:space="preserve"> may sell alcoholic beverages or furnish or permit the same to be consumed on the Riverboat </w:t>
      </w:r>
      <w:r w:rsidR="002A3572">
        <w:t xml:space="preserve">or </w:t>
      </w:r>
      <w:r w:rsidR="00EB01A0">
        <w:t xml:space="preserve">in the </w:t>
      </w:r>
      <w:r w:rsidR="002A3572">
        <w:t xml:space="preserve">casino </w:t>
      </w:r>
      <w:r>
        <w:t xml:space="preserve">from 9:30 a.m. until one hour prior to that </w:t>
      </w:r>
      <w:r w:rsidR="002A3572">
        <w:t>licensee's</w:t>
      </w:r>
      <w:r>
        <w:t xml:space="preserve"> close of Gaming Operations. </w:t>
      </w:r>
    </w:p>
    <w:p w:rsidR="003A6450" w:rsidRDefault="003A6450" w:rsidP="003A6450">
      <w:pPr>
        <w:widowControl w:val="0"/>
        <w:autoSpaceDE w:val="0"/>
        <w:autoSpaceDN w:val="0"/>
        <w:adjustRightInd w:val="0"/>
      </w:pPr>
    </w:p>
    <w:p w:rsidR="003A6450" w:rsidRDefault="002A3572" w:rsidP="003A64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801B84">
        <w:t>3224</w:t>
      </w:r>
      <w:r>
        <w:t xml:space="preserve">, effective </w:t>
      </w:r>
      <w:bookmarkStart w:id="0" w:name="_GoBack"/>
      <w:r w:rsidR="00801B84">
        <w:t>February 4, 2020</w:t>
      </w:r>
      <w:bookmarkEnd w:id="0"/>
      <w:r>
        <w:t>)</w:t>
      </w:r>
    </w:p>
    <w:sectPr w:rsidR="003A6450" w:rsidSect="003A64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450"/>
    <w:rsid w:val="002A3572"/>
    <w:rsid w:val="003A6450"/>
    <w:rsid w:val="005C2008"/>
    <w:rsid w:val="005C3366"/>
    <w:rsid w:val="005F06AD"/>
    <w:rsid w:val="00801B84"/>
    <w:rsid w:val="00CA6C76"/>
    <w:rsid w:val="00EB01A0"/>
    <w:rsid w:val="00F3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FB0B89-8866-4FC8-85AA-C3B7743F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Lane, Arlene L.</cp:lastModifiedBy>
  <cp:revision>3</cp:revision>
  <dcterms:created xsi:type="dcterms:W3CDTF">2020-01-15T19:07:00Z</dcterms:created>
  <dcterms:modified xsi:type="dcterms:W3CDTF">2020-02-19T14:56:00Z</dcterms:modified>
</cp:coreProperties>
</file>