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E9" w:rsidRDefault="001F32E9" w:rsidP="001F32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32E9" w:rsidRDefault="001F32E9" w:rsidP="001F32E9">
      <w:pPr>
        <w:widowControl w:val="0"/>
        <w:autoSpaceDE w:val="0"/>
        <w:autoSpaceDN w:val="0"/>
        <w:adjustRightInd w:val="0"/>
        <w:jc w:val="center"/>
      </w:pPr>
      <w:r>
        <w:t>PART 303</w:t>
      </w:r>
    </w:p>
    <w:p w:rsidR="001F32E9" w:rsidRDefault="001F32E9" w:rsidP="001F32E9">
      <w:pPr>
        <w:widowControl w:val="0"/>
        <w:autoSpaceDE w:val="0"/>
        <w:autoSpaceDN w:val="0"/>
        <w:adjustRightInd w:val="0"/>
        <w:jc w:val="center"/>
      </w:pPr>
      <w:r>
        <w:t>ACCESS TO AND ELIGIBILITY FOR DAY CARE SERVICES (REPEALED)</w:t>
      </w:r>
    </w:p>
    <w:p w:rsidR="001F32E9" w:rsidRDefault="001F32E9" w:rsidP="001F32E9">
      <w:pPr>
        <w:widowControl w:val="0"/>
        <w:autoSpaceDE w:val="0"/>
        <w:autoSpaceDN w:val="0"/>
        <w:adjustRightInd w:val="0"/>
      </w:pPr>
    </w:p>
    <w:sectPr w:rsidR="001F32E9" w:rsidSect="001F32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32E9"/>
    <w:rsid w:val="001F32E9"/>
    <w:rsid w:val="005C3366"/>
    <w:rsid w:val="00620B26"/>
    <w:rsid w:val="006B4B9C"/>
    <w:rsid w:val="00F5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303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303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