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646F4" w14:textId="77777777" w:rsidR="00492868" w:rsidRDefault="00492868" w:rsidP="00492868">
      <w:pPr>
        <w:widowControl w:val="0"/>
        <w:autoSpaceDE w:val="0"/>
        <w:autoSpaceDN w:val="0"/>
        <w:adjustRightInd w:val="0"/>
      </w:pPr>
      <w:bookmarkStart w:id="0" w:name="_Toc492650998"/>
    </w:p>
    <w:p w14:paraId="492829EC" w14:textId="45357ACF" w:rsidR="00492868" w:rsidRDefault="00492868" w:rsidP="00492868">
      <w:pPr>
        <w:widowControl w:val="0"/>
        <w:autoSpaceDE w:val="0"/>
        <w:autoSpaceDN w:val="0"/>
        <w:adjustRightInd w:val="0"/>
      </w:pPr>
      <w:r>
        <w:t>SOURCE:  Adopted at 11 Ill. Reg. 3508, effective February 10, 1987; amended at 13 Ill. Reg. 9283, effective June 6, 1989; amended at 14 Ill. Reg. 5136, effective March 22, 1990; amended at 17 Ill. Reg. 1137, effective March 8, 1993; emergency amendment at 17 Ill. Reg. 9735, effective July 1, 1993, for a maximum of 150 days; amended at 18 Ill. Reg. 2104, effective January 24, 1994; amended at 21 Ill. Reg. 17114, effective December 11, 1997; amended at 23 Ill. Reg. 14597, effective December 15, 1999; emergency amendment at 24 Ill. Reg. 7414, effective May 1, 2000, for a maximum of 150 days; amended at 24 Ill. Reg. 14773, effective September 25, 2000</w:t>
      </w:r>
      <w:r w:rsidR="00EF7336">
        <w:t xml:space="preserve">; </w:t>
      </w:r>
      <w:r w:rsidR="00C745E1">
        <w:t>former Part</w:t>
      </w:r>
      <w:r w:rsidR="003E69FF">
        <w:t xml:space="preserve"> </w:t>
      </w:r>
      <w:r w:rsidR="00C745E1">
        <w:t xml:space="preserve">repealed at 42 Ill. Reg. </w:t>
      </w:r>
      <w:r w:rsidR="00342B9A">
        <w:t>15458</w:t>
      </w:r>
      <w:bookmarkStart w:id="1" w:name="_GoBack"/>
      <w:bookmarkEnd w:id="1"/>
      <w:r w:rsidR="00C745E1">
        <w:t xml:space="preserve"> and New Part</w:t>
      </w:r>
      <w:r w:rsidR="003E69FF">
        <w:t xml:space="preserve"> </w:t>
      </w:r>
      <w:r w:rsidR="00EF7336">
        <w:t xml:space="preserve">adopted at 42 Ill. Reg. </w:t>
      </w:r>
      <w:r w:rsidR="00D209C0">
        <w:t>15460</w:t>
      </w:r>
      <w:r w:rsidR="00EF7336">
        <w:t xml:space="preserve">, effective </w:t>
      </w:r>
      <w:r w:rsidR="005E3226">
        <w:t>October 1, 2018</w:t>
      </w:r>
      <w:r>
        <w:t xml:space="preserve">. </w:t>
      </w:r>
    </w:p>
    <w:bookmarkEnd w:id="0"/>
    <w:sectPr w:rsidR="004928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8C428" w14:textId="77777777" w:rsidR="00760441" w:rsidRDefault="00760441">
      <w:r>
        <w:separator/>
      </w:r>
    </w:p>
  </w:endnote>
  <w:endnote w:type="continuationSeparator" w:id="0">
    <w:p w14:paraId="042F44E3" w14:textId="77777777" w:rsidR="00760441" w:rsidRDefault="0076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5F73B" w14:textId="77777777" w:rsidR="00760441" w:rsidRDefault="00760441">
      <w:r>
        <w:separator/>
      </w:r>
    </w:p>
  </w:footnote>
  <w:footnote w:type="continuationSeparator" w:id="0">
    <w:p w14:paraId="184CCF8F" w14:textId="77777777" w:rsidR="00760441" w:rsidRDefault="00760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339F"/>
    <w:multiLevelType w:val="hybridMultilevel"/>
    <w:tmpl w:val="BED4415C"/>
    <w:lvl w:ilvl="0" w:tplc="0409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A4630"/>
    <w:multiLevelType w:val="hybridMultilevel"/>
    <w:tmpl w:val="9C3EA7B2"/>
    <w:lvl w:ilvl="0" w:tplc="D0A0444E">
      <w:start w:val="1"/>
      <w:numFmt w:val="decimal"/>
      <w:lvlText w:val="%1)"/>
      <w:lvlJc w:val="left"/>
      <w:pPr>
        <w:ind w:left="1080" w:hanging="360"/>
      </w:pPr>
    </w:lvl>
    <w:lvl w:ilvl="1" w:tplc="69FAF878">
      <w:start w:val="1"/>
      <w:numFmt w:val="upperLetter"/>
      <w:lvlText w:val="%2)"/>
      <w:lvlJc w:val="left"/>
      <w:pPr>
        <w:ind w:left="1800" w:hanging="360"/>
      </w:pPr>
      <w:rPr>
        <w:rFonts w:asciiTheme="minorHAnsi" w:eastAsia="Times New Roman" w:hAnsiTheme="minorHAnsi" w:cs="Times New Roman"/>
      </w:rPr>
    </w:lvl>
    <w:lvl w:ilvl="2" w:tplc="E0B0532C">
      <w:start w:val="1"/>
      <w:numFmt w:val="upperLetter"/>
      <w:lvlText w:val="%3)"/>
      <w:lvlJc w:val="right"/>
      <w:pPr>
        <w:ind w:left="2520" w:hanging="180"/>
      </w:pPr>
      <w:rPr>
        <w:rFonts w:asciiTheme="minorHAnsi" w:eastAsia="Times New Roman" w:hAnsiTheme="minorHAnsi" w:cs="Times New Roman"/>
      </w:rPr>
    </w:lvl>
    <w:lvl w:ilvl="3" w:tplc="D49CEDDC">
      <w:start w:val="1"/>
      <w:numFmt w:val="lowerLetter"/>
      <w:lvlText w:val="%4)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01E"/>
    <w:multiLevelType w:val="hybridMultilevel"/>
    <w:tmpl w:val="07465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E1CCF"/>
    <w:multiLevelType w:val="hybridMultilevel"/>
    <w:tmpl w:val="1AFA7004"/>
    <w:lvl w:ilvl="0" w:tplc="596A98DE">
      <w:start w:val="1"/>
      <w:numFmt w:val="upp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AE671E"/>
    <w:multiLevelType w:val="hybridMultilevel"/>
    <w:tmpl w:val="D110FA34"/>
    <w:lvl w:ilvl="0" w:tplc="D8FA7D6A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1291360"/>
    <w:multiLevelType w:val="hybridMultilevel"/>
    <w:tmpl w:val="27D44FB6"/>
    <w:lvl w:ilvl="0" w:tplc="AE5EBC02">
      <w:start w:val="1"/>
      <w:numFmt w:val="upp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A1428B8"/>
    <w:multiLevelType w:val="hybridMultilevel"/>
    <w:tmpl w:val="42344A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65F5B"/>
    <w:multiLevelType w:val="hybridMultilevel"/>
    <w:tmpl w:val="5DC85F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2B9A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9F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868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226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3FF5"/>
    <w:rsid w:val="00737469"/>
    <w:rsid w:val="00740393"/>
    <w:rsid w:val="00742136"/>
    <w:rsid w:val="00744356"/>
    <w:rsid w:val="00745353"/>
    <w:rsid w:val="00750400"/>
    <w:rsid w:val="00760441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5E1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09C0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336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3B638"/>
  <w15:chartTrackingRefBased/>
  <w15:docId w15:val="{61247FD6-54BB-40F3-AE7A-8451C83C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0441"/>
    <w:rPr>
      <w:rFonts w:cs="Arial"/>
      <w:bCs/>
      <w:kern w:val="32"/>
      <w:sz w:val="24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60441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60441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0441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7604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7604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Marines, Debra L.</cp:lastModifiedBy>
  <cp:revision>9</cp:revision>
  <dcterms:created xsi:type="dcterms:W3CDTF">2017-10-18T13:09:00Z</dcterms:created>
  <dcterms:modified xsi:type="dcterms:W3CDTF">2019-11-05T15:12:00Z</dcterms:modified>
</cp:coreProperties>
</file>