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0998"/>
    </w:p>
    <w:p w:rsidR="008A3B68" w:rsidRPr="008A3B68" w:rsidRDefault="008A3B68" w:rsidP="008A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B68">
        <w:rPr>
          <w:rFonts w:ascii="Times New Roman" w:hAnsi="Times New Roman" w:cs="Times New Roman"/>
          <w:b/>
          <w:sz w:val="24"/>
          <w:szCs w:val="24"/>
        </w:rPr>
        <w:t>Section 1200.60  Effective Dates of Coverage</w:t>
      </w:r>
      <w:bookmarkEnd w:id="0"/>
      <w:r w:rsidRPr="008A3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68" w:rsidRPr="008A3B68" w:rsidRDefault="008A3B68" w:rsidP="008A3B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A3B68">
        <w:rPr>
          <w:rFonts w:ascii="Times New Roman" w:hAnsi="Times New Roman" w:cs="Times New Roman"/>
          <w:sz w:val="24"/>
          <w:szCs w:val="24"/>
        </w:rPr>
        <w:t>Care Coordination Services</w:t>
      </w:r>
    </w:p>
    <w:p w:rsidR="008A3B68" w:rsidRPr="008A3B68" w:rsidRDefault="008A3B68" w:rsidP="008A3B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A3B68">
        <w:rPr>
          <w:rFonts w:ascii="Times New Roman" w:hAnsi="Times New Roman" w:cs="Times New Roman"/>
          <w:sz w:val="24"/>
          <w:szCs w:val="24"/>
        </w:rPr>
        <w:t xml:space="preserve">Care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CD5C67">
        <w:rPr>
          <w:rFonts w:ascii="Times New Roman" w:hAnsi="Times New Roman" w:cs="Times New Roman"/>
          <w:sz w:val="24"/>
          <w:szCs w:val="24"/>
        </w:rPr>
        <w:t>s</w:t>
      </w:r>
      <w:r w:rsidRPr="008A3B68">
        <w:rPr>
          <w:rFonts w:ascii="Times New Roman" w:hAnsi="Times New Roman" w:cs="Times New Roman"/>
          <w:sz w:val="24"/>
          <w:szCs w:val="24"/>
        </w:rPr>
        <w:t xml:space="preserve">ervices may be provided or paid for on the date of receipt of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pplication under Section 1200.40</w:t>
      </w:r>
      <w:r w:rsidR="00CD5C67">
        <w:rPr>
          <w:rFonts w:ascii="Times New Roman" w:hAnsi="Times New Roman" w:cs="Times New Roman"/>
          <w:sz w:val="24"/>
          <w:szCs w:val="24"/>
        </w:rPr>
        <w:t>(a)(2)</w:t>
      </w:r>
      <w:r w:rsidRPr="008A3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B68" w:rsidRP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68" w:rsidRPr="008A3B68" w:rsidRDefault="008A3B68" w:rsidP="008A3B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8A3B68">
        <w:rPr>
          <w:rFonts w:ascii="Times New Roman" w:hAnsi="Times New Roman" w:cs="Times New Roman"/>
          <w:sz w:val="24"/>
          <w:szCs w:val="24"/>
        </w:rPr>
        <w:t xml:space="preserve">Financial Assistance </w:t>
      </w:r>
    </w:p>
    <w:p w:rsidR="008A3B68" w:rsidRPr="008A3B68" w:rsidRDefault="008A3B68" w:rsidP="008A3B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A3B68">
        <w:rPr>
          <w:rFonts w:ascii="Times New Roman" w:hAnsi="Times New Roman" w:cs="Times New Roman"/>
          <w:sz w:val="24"/>
          <w:szCs w:val="24"/>
        </w:rPr>
        <w:t xml:space="preserve">DSCC may provide </w:t>
      </w:r>
      <w:r w:rsidR="00CD5C67">
        <w:rPr>
          <w:rFonts w:ascii="Times New Roman" w:hAnsi="Times New Roman" w:cs="Times New Roman"/>
          <w:sz w:val="24"/>
          <w:szCs w:val="24"/>
        </w:rPr>
        <w:t>f</w:t>
      </w:r>
      <w:r w:rsidRPr="008A3B68">
        <w:rPr>
          <w:rFonts w:ascii="Times New Roman" w:hAnsi="Times New Roman" w:cs="Times New Roman"/>
          <w:sz w:val="24"/>
          <w:szCs w:val="24"/>
        </w:rPr>
        <w:t xml:space="preserve">inancial </w:t>
      </w:r>
      <w:r w:rsidR="00CD5C67"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ssistance on the date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p</w:t>
      </w:r>
      <w:r w:rsidR="00B17330">
        <w:rPr>
          <w:rFonts w:ascii="Times New Roman" w:hAnsi="Times New Roman" w:cs="Times New Roman"/>
          <w:sz w:val="24"/>
          <w:szCs w:val="24"/>
        </w:rPr>
        <w:t>plication under Section 1200.40</w:t>
      </w:r>
      <w:r w:rsidR="00CD5C67">
        <w:rPr>
          <w:rFonts w:ascii="Times New Roman" w:hAnsi="Times New Roman" w:cs="Times New Roman"/>
          <w:sz w:val="24"/>
          <w:szCs w:val="24"/>
        </w:rPr>
        <w:t xml:space="preserve">(b)(2) </w:t>
      </w:r>
      <w:r w:rsidRPr="008A3B68">
        <w:rPr>
          <w:rFonts w:ascii="Times New Roman" w:hAnsi="Times New Roman" w:cs="Times New Roman"/>
          <w:sz w:val="24"/>
          <w:szCs w:val="24"/>
        </w:rPr>
        <w:t>and retroactively for up to 90 days prior to the date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pplication.  </w:t>
      </w:r>
    </w:p>
    <w:p w:rsidR="008A3B68" w:rsidRP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68" w:rsidRPr="008A3B68" w:rsidRDefault="008A3B68" w:rsidP="008A3B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8A3B68">
        <w:rPr>
          <w:rFonts w:ascii="Times New Roman" w:hAnsi="Times New Roman" w:cs="Times New Roman"/>
          <w:sz w:val="24"/>
          <w:szCs w:val="24"/>
        </w:rPr>
        <w:t>Diagnostic Services</w:t>
      </w:r>
    </w:p>
    <w:p w:rsidR="008A3B68" w:rsidRPr="008A3B68" w:rsidRDefault="008A3B68" w:rsidP="008A3B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A3B68">
        <w:rPr>
          <w:rFonts w:ascii="Times New Roman" w:hAnsi="Times New Roman" w:cs="Times New Roman"/>
          <w:sz w:val="24"/>
          <w:szCs w:val="24"/>
        </w:rPr>
        <w:t xml:space="preserve">DSCC may provide or pay for </w:t>
      </w:r>
      <w:r w:rsidR="00CD5C67">
        <w:rPr>
          <w:rFonts w:ascii="Times New Roman" w:hAnsi="Times New Roman" w:cs="Times New Roman"/>
          <w:sz w:val="24"/>
          <w:szCs w:val="24"/>
        </w:rPr>
        <w:t>d</w:t>
      </w:r>
      <w:r w:rsidRPr="008A3B68">
        <w:rPr>
          <w:rFonts w:ascii="Times New Roman" w:hAnsi="Times New Roman" w:cs="Times New Roman"/>
          <w:sz w:val="24"/>
          <w:szCs w:val="24"/>
        </w:rPr>
        <w:t xml:space="preserve">iagnostic </w:t>
      </w:r>
      <w:r w:rsidR="00CD5C67">
        <w:rPr>
          <w:rFonts w:ascii="Times New Roman" w:hAnsi="Times New Roman" w:cs="Times New Roman"/>
          <w:sz w:val="24"/>
          <w:szCs w:val="24"/>
        </w:rPr>
        <w:t>s</w:t>
      </w:r>
      <w:r w:rsidRPr="008A3B68">
        <w:rPr>
          <w:rFonts w:ascii="Times New Roman" w:hAnsi="Times New Roman" w:cs="Times New Roman"/>
          <w:sz w:val="24"/>
          <w:szCs w:val="24"/>
        </w:rPr>
        <w:t>ervices on the date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p</w:t>
      </w:r>
      <w:r w:rsidR="00B17330">
        <w:rPr>
          <w:rFonts w:ascii="Times New Roman" w:hAnsi="Times New Roman" w:cs="Times New Roman"/>
          <w:sz w:val="24"/>
          <w:szCs w:val="24"/>
        </w:rPr>
        <w:t>plication under Section 1200.40</w:t>
      </w:r>
      <w:r w:rsidR="00CD5C67">
        <w:rPr>
          <w:rFonts w:ascii="Times New Roman" w:hAnsi="Times New Roman" w:cs="Times New Roman"/>
          <w:sz w:val="24"/>
          <w:szCs w:val="24"/>
        </w:rPr>
        <w:t xml:space="preserve">(a)(2) or (b)(2) </w:t>
      </w:r>
      <w:r w:rsidRPr="008A3B68">
        <w:rPr>
          <w:rFonts w:ascii="Times New Roman" w:hAnsi="Times New Roman" w:cs="Times New Roman"/>
          <w:sz w:val="24"/>
          <w:szCs w:val="24"/>
        </w:rPr>
        <w:t>and may pay retroactively for up to 90 days prior to the date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pplication.  </w:t>
      </w:r>
    </w:p>
    <w:p w:rsidR="008A3B68" w:rsidRP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68" w:rsidRPr="008A3B68" w:rsidRDefault="008A3B68" w:rsidP="008A3B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CD5C67">
        <w:rPr>
          <w:rFonts w:ascii="Times New Roman" w:hAnsi="Times New Roman" w:cs="Times New Roman"/>
          <w:sz w:val="24"/>
          <w:szCs w:val="24"/>
        </w:rPr>
        <w:t>Rea</w:t>
      </w:r>
      <w:r w:rsidRPr="008A3B68">
        <w:rPr>
          <w:rFonts w:ascii="Times New Roman" w:hAnsi="Times New Roman" w:cs="Times New Roman"/>
          <w:sz w:val="24"/>
          <w:szCs w:val="24"/>
        </w:rPr>
        <w:t>pplication</w:t>
      </w:r>
    </w:p>
    <w:p w:rsidR="008A3B68" w:rsidRPr="008A3B68" w:rsidRDefault="008A3B68" w:rsidP="008A3B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A3B68">
        <w:rPr>
          <w:rFonts w:ascii="Times New Roman" w:hAnsi="Times New Roman" w:cs="Times New Roman"/>
          <w:sz w:val="24"/>
          <w:szCs w:val="24"/>
        </w:rPr>
        <w:t>Wh</w:t>
      </w:r>
      <w:r w:rsidR="00CD5C67">
        <w:rPr>
          <w:rFonts w:ascii="Times New Roman" w:hAnsi="Times New Roman" w:cs="Times New Roman"/>
          <w:sz w:val="24"/>
          <w:szCs w:val="24"/>
        </w:rPr>
        <w:t>en re</w:t>
      </w:r>
      <w:r w:rsidRPr="008A3B68">
        <w:rPr>
          <w:rFonts w:ascii="Times New Roman" w:hAnsi="Times New Roman" w:cs="Times New Roman"/>
          <w:sz w:val="24"/>
          <w:szCs w:val="24"/>
        </w:rPr>
        <w:t>application to the DSCC Program is necessary, effective dates of coverage shall be determined pursuant to DSCC</w:t>
      </w:r>
      <w:r>
        <w:rPr>
          <w:rFonts w:ascii="Times New Roman" w:hAnsi="Times New Roman" w:cs="Times New Roman"/>
          <w:sz w:val="24"/>
          <w:szCs w:val="24"/>
        </w:rPr>
        <w:t>'</w:t>
      </w:r>
      <w:r w:rsidR="00CD5C67">
        <w:rPr>
          <w:rFonts w:ascii="Times New Roman" w:hAnsi="Times New Roman" w:cs="Times New Roman"/>
          <w:sz w:val="24"/>
          <w:szCs w:val="24"/>
        </w:rPr>
        <w:t>s receipt of the re</w:t>
      </w:r>
      <w:r w:rsidRPr="008A3B68">
        <w:rPr>
          <w:rFonts w:ascii="Times New Roman" w:hAnsi="Times New Roman" w:cs="Times New Roman"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pplication. For example, </w:t>
      </w:r>
      <w:r w:rsidR="00CD5C67">
        <w:rPr>
          <w:rFonts w:ascii="Times New Roman" w:hAnsi="Times New Roman" w:cs="Times New Roman"/>
          <w:sz w:val="24"/>
          <w:szCs w:val="24"/>
        </w:rPr>
        <w:t>f</w:t>
      </w:r>
      <w:r w:rsidRPr="008A3B68">
        <w:rPr>
          <w:rFonts w:ascii="Times New Roman" w:hAnsi="Times New Roman" w:cs="Times New Roman"/>
          <w:sz w:val="24"/>
          <w:szCs w:val="24"/>
        </w:rPr>
        <w:t xml:space="preserve">inancial </w:t>
      </w:r>
      <w:r w:rsidR="00CD5C67"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ssistance may be provided on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A3B68">
        <w:rPr>
          <w:rFonts w:ascii="Times New Roman" w:hAnsi="Times New Roman" w:cs="Times New Roman"/>
          <w:sz w:val="24"/>
          <w:szCs w:val="24"/>
        </w:rPr>
        <w:t>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the resubmitted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pplication and retroactively for up to 90 days prior to the date of DSCC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A3B68">
        <w:rPr>
          <w:rFonts w:ascii="Times New Roman" w:hAnsi="Times New Roman" w:cs="Times New Roman"/>
          <w:sz w:val="24"/>
          <w:szCs w:val="24"/>
        </w:rPr>
        <w:t xml:space="preserve">s receipt of the resubmitted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pplication. </w:t>
      </w:r>
    </w:p>
    <w:p w:rsidR="008A3B68" w:rsidRPr="008A3B68" w:rsidRDefault="008A3B68" w:rsidP="008A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68" w:rsidRPr="008A3B68" w:rsidRDefault="008A3B68" w:rsidP="008A3B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8A3B68">
        <w:rPr>
          <w:rFonts w:ascii="Times New Roman" w:hAnsi="Times New Roman" w:cs="Times New Roman"/>
          <w:sz w:val="24"/>
          <w:szCs w:val="24"/>
        </w:rPr>
        <w:t xml:space="preserve">Effective Dates for Amendments to </w:t>
      </w:r>
      <w:r w:rsidR="004F0A9E">
        <w:rPr>
          <w:rFonts w:ascii="Times New Roman" w:hAnsi="Times New Roman" w:cs="Times New Roman"/>
          <w:sz w:val="24"/>
          <w:szCs w:val="24"/>
        </w:rPr>
        <w:t>this Part</w:t>
      </w:r>
    </w:p>
    <w:p w:rsidR="000174EB" w:rsidRPr="008A3B68" w:rsidRDefault="008A3B68" w:rsidP="008A3B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A3B68">
        <w:rPr>
          <w:rFonts w:ascii="Times New Roman" w:hAnsi="Times New Roman" w:cs="Times New Roman"/>
          <w:sz w:val="24"/>
          <w:szCs w:val="24"/>
        </w:rPr>
        <w:t xml:space="preserve">Amendments to </w:t>
      </w:r>
      <w:r w:rsidR="00CD5C67">
        <w:rPr>
          <w:rFonts w:ascii="Times New Roman" w:hAnsi="Times New Roman" w:cs="Times New Roman"/>
          <w:sz w:val="24"/>
          <w:szCs w:val="24"/>
        </w:rPr>
        <w:t>this Part</w:t>
      </w:r>
      <w:r w:rsidRPr="008A3B68">
        <w:rPr>
          <w:rFonts w:ascii="Times New Roman" w:hAnsi="Times New Roman" w:cs="Times New Roman"/>
          <w:sz w:val="24"/>
          <w:szCs w:val="24"/>
        </w:rPr>
        <w:t xml:space="preserve"> shall be effective for dates of service on and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495">
        <w:rPr>
          <w:rFonts w:ascii="Times New Roman" w:hAnsi="Times New Roman" w:cs="Times New Roman"/>
          <w:sz w:val="24"/>
          <w:szCs w:val="24"/>
        </w:rPr>
        <w:t>July 1,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3B68">
        <w:rPr>
          <w:rFonts w:ascii="Times New Roman" w:hAnsi="Times New Roman" w:cs="Times New Roman"/>
          <w:sz w:val="24"/>
          <w:szCs w:val="24"/>
        </w:rPr>
        <w:t xml:space="preserve">A </w:t>
      </w:r>
      <w:r w:rsidR="00CD5C67">
        <w:rPr>
          <w:rFonts w:ascii="Times New Roman" w:hAnsi="Times New Roman" w:cs="Times New Roman"/>
          <w:sz w:val="24"/>
          <w:szCs w:val="24"/>
        </w:rPr>
        <w:t>r</w:t>
      </w:r>
      <w:r w:rsidRPr="008A3B68">
        <w:rPr>
          <w:rFonts w:ascii="Times New Roman" w:hAnsi="Times New Roman" w:cs="Times New Roman"/>
          <w:sz w:val="24"/>
          <w:szCs w:val="24"/>
        </w:rPr>
        <w:t xml:space="preserve">ecipient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hild eligible for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are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A17D8F">
        <w:rPr>
          <w:rFonts w:ascii="Times New Roman" w:hAnsi="Times New Roman" w:cs="Times New Roman"/>
          <w:sz w:val="24"/>
          <w:szCs w:val="24"/>
        </w:rPr>
        <w:t>s</w:t>
      </w:r>
      <w:r w:rsidRPr="008A3B68">
        <w:rPr>
          <w:rFonts w:ascii="Times New Roman" w:hAnsi="Times New Roman" w:cs="Times New Roman"/>
          <w:sz w:val="24"/>
          <w:szCs w:val="24"/>
        </w:rPr>
        <w:t xml:space="preserve">ervices as of </w:t>
      </w:r>
      <w:r w:rsidR="009B0495">
        <w:rPr>
          <w:rFonts w:ascii="Times New Roman" w:hAnsi="Times New Roman" w:cs="Times New Roman"/>
          <w:sz w:val="24"/>
          <w:szCs w:val="24"/>
        </w:rPr>
        <w:t>June 30, 2018</w:t>
      </w:r>
      <w:r w:rsidRPr="008A3B68">
        <w:rPr>
          <w:rFonts w:ascii="Times New Roman" w:hAnsi="Times New Roman" w:cs="Times New Roman"/>
          <w:sz w:val="24"/>
          <w:szCs w:val="24"/>
        </w:rPr>
        <w:t xml:space="preserve"> who fails to meet the medical eligibility criteria of Section 1200.70</w:t>
      </w:r>
      <w:r w:rsidR="00CD5C67">
        <w:rPr>
          <w:rFonts w:ascii="Times New Roman" w:hAnsi="Times New Roman" w:cs="Times New Roman"/>
          <w:sz w:val="24"/>
          <w:szCs w:val="24"/>
        </w:rPr>
        <w:t>(a)(2)</w:t>
      </w:r>
      <w:r w:rsidRPr="008A3B68">
        <w:rPr>
          <w:rFonts w:ascii="Times New Roman" w:hAnsi="Times New Roman" w:cs="Times New Roman"/>
          <w:sz w:val="24"/>
          <w:szCs w:val="24"/>
        </w:rPr>
        <w:t xml:space="preserve"> as of </w:t>
      </w:r>
      <w:r w:rsidR="009B0495">
        <w:rPr>
          <w:rFonts w:ascii="Times New Roman" w:hAnsi="Times New Roman" w:cs="Times New Roman"/>
          <w:sz w:val="24"/>
          <w:szCs w:val="24"/>
        </w:rPr>
        <w:t>July 1, 2018</w:t>
      </w:r>
      <w:r w:rsidRPr="008A3B68">
        <w:rPr>
          <w:rFonts w:ascii="Times New Roman" w:hAnsi="Times New Roman" w:cs="Times New Roman"/>
          <w:sz w:val="24"/>
          <w:szCs w:val="24"/>
        </w:rPr>
        <w:t xml:space="preserve"> shall remain eligible for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are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oordination Services without a break in coverage only if the </w:t>
      </w:r>
      <w:r w:rsidR="00CD5C67">
        <w:rPr>
          <w:rFonts w:ascii="Times New Roman" w:hAnsi="Times New Roman" w:cs="Times New Roman"/>
          <w:sz w:val="24"/>
          <w:szCs w:val="24"/>
        </w:rPr>
        <w:t>r</w:t>
      </w:r>
      <w:r w:rsidRPr="008A3B68">
        <w:rPr>
          <w:rFonts w:ascii="Times New Roman" w:hAnsi="Times New Roman" w:cs="Times New Roman"/>
          <w:sz w:val="24"/>
          <w:szCs w:val="24"/>
        </w:rPr>
        <w:t xml:space="preserve">ecipient </w:t>
      </w:r>
      <w:r w:rsidR="00CD5C67">
        <w:rPr>
          <w:rFonts w:ascii="Times New Roman" w:hAnsi="Times New Roman" w:cs="Times New Roman"/>
          <w:sz w:val="24"/>
          <w:szCs w:val="24"/>
        </w:rPr>
        <w:t>child continues to meet the non</w:t>
      </w:r>
      <w:r w:rsidRPr="008A3B68">
        <w:rPr>
          <w:rFonts w:ascii="Times New Roman" w:hAnsi="Times New Roman" w:cs="Times New Roman"/>
          <w:sz w:val="24"/>
          <w:szCs w:val="24"/>
        </w:rPr>
        <w:t>medical eligibil</w:t>
      </w:r>
      <w:r w:rsidR="00B17330">
        <w:rPr>
          <w:rFonts w:ascii="Times New Roman" w:hAnsi="Times New Roman" w:cs="Times New Roman"/>
          <w:sz w:val="24"/>
          <w:szCs w:val="24"/>
        </w:rPr>
        <w:t>ity criteria of Section 1200.70</w:t>
      </w:r>
      <w:r w:rsidR="00CD5C67">
        <w:rPr>
          <w:rFonts w:ascii="Times New Roman" w:hAnsi="Times New Roman" w:cs="Times New Roman"/>
          <w:sz w:val="24"/>
          <w:szCs w:val="24"/>
        </w:rPr>
        <w:t xml:space="preserve">(a)(1) and (a)(3) </w:t>
      </w:r>
      <w:r w:rsidRPr="008A3B68">
        <w:rPr>
          <w:rFonts w:ascii="Times New Roman" w:hAnsi="Times New Roman" w:cs="Times New Roman"/>
          <w:sz w:val="24"/>
          <w:szCs w:val="24"/>
        </w:rPr>
        <w:t xml:space="preserve">as of </w:t>
      </w:r>
      <w:r w:rsidR="009B0495">
        <w:rPr>
          <w:rFonts w:ascii="Times New Roman" w:hAnsi="Times New Roman" w:cs="Times New Roman"/>
          <w:sz w:val="24"/>
          <w:szCs w:val="24"/>
        </w:rPr>
        <w:t>July 1, 2018</w:t>
      </w:r>
      <w:r w:rsidRPr="008A3B68">
        <w:rPr>
          <w:rFonts w:ascii="Times New Roman" w:hAnsi="Times New Roman" w:cs="Times New Roman"/>
          <w:sz w:val="24"/>
          <w:szCs w:val="24"/>
        </w:rPr>
        <w:t xml:space="preserve">. </w:t>
      </w:r>
      <w:r w:rsidR="00966CED">
        <w:rPr>
          <w:rFonts w:ascii="Times New Roman" w:hAnsi="Times New Roman" w:cs="Times New Roman"/>
          <w:sz w:val="24"/>
          <w:szCs w:val="24"/>
        </w:rPr>
        <w:t>R</w:t>
      </w:r>
      <w:r w:rsidRPr="008A3B68">
        <w:rPr>
          <w:rFonts w:ascii="Times New Roman" w:hAnsi="Times New Roman" w:cs="Times New Roman"/>
          <w:sz w:val="24"/>
          <w:szCs w:val="24"/>
        </w:rPr>
        <w:t xml:space="preserve">ecipient </w:t>
      </w:r>
      <w:r w:rsidR="00CD5C67">
        <w:rPr>
          <w:rFonts w:ascii="Times New Roman" w:hAnsi="Times New Roman" w:cs="Times New Roman"/>
          <w:sz w:val="24"/>
          <w:szCs w:val="24"/>
        </w:rPr>
        <w:t>c</w:t>
      </w:r>
      <w:r w:rsidRPr="008A3B68">
        <w:rPr>
          <w:rFonts w:ascii="Times New Roman" w:hAnsi="Times New Roman" w:cs="Times New Roman"/>
          <w:sz w:val="24"/>
          <w:szCs w:val="24"/>
        </w:rPr>
        <w:t xml:space="preserve">hildren eligible for </w:t>
      </w:r>
      <w:r w:rsidR="00CD5C67">
        <w:rPr>
          <w:rFonts w:ascii="Times New Roman" w:hAnsi="Times New Roman" w:cs="Times New Roman"/>
          <w:sz w:val="24"/>
          <w:szCs w:val="24"/>
        </w:rPr>
        <w:t>f</w:t>
      </w:r>
      <w:r w:rsidRPr="008A3B68">
        <w:rPr>
          <w:rFonts w:ascii="Times New Roman" w:hAnsi="Times New Roman" w:cs="Times New Roman"/>
          <w:sz w:val="24"/>
          <w:szCs w:val="24"/>
        </w:rPr>
        <w:t xml:space="preserve">inancial </w:t>
      </w:r>
      <w:r w:rsidR="00CD5C67"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 xml:space="preserve">ssistance prior to </w:t>
      </w:r>
      <w:r w:rsidR="009B0495">
        <w:rPr>
          <w:rFonts w:ascii="Times New Roman" w:hAnsi="Times New Roman" w:cs="Times New Roman"/>
          <w:sz w:val="24"/>
          <w:szCs w:val="24"/>
        </w:rPr>
        <w:t>July 1, 2018</w:t>
      </w:r>
      <w:r w:rsidRPr="008A3B68">
        <w:rPr>
          <w:rFonts w:ascii="Times New Roman" w:hAnsi="Times New Roman" w:cs="Times New Roman"/>
          <w:sz w:val="24"/>
          <w:szCs w:val="24"/>
        </w:rPr>
        <w:t xml:space="preserve"> shall remain eligible for </w:t>
      </w:r>
      <w:r w:rsidR="00CD5C67">
        <w:rPr>
          <w:rFonts w:ascii="Times New Roman" w:hAnsi="Times New Roman" w:cs="Times New Roman"/>
          <w:sz w:val="24"/>
          <w:szCs w:val="24"/>
        </w:rPr>
        <w:t>f</w:t>
      </w:r>
      <w:r w:rsidRPr="008A3B68">
        <w:rPr>
          <w:rFonts w:ascii="Times New Roman" w:hAnsi="Times New Roman" w:cs="Times New Roman"/>
          <w:sz w:val="24"/>
          <w:szCs w:val="24"/>
        </w:rPr>
        <w:t xml:space="preserve">inancial </w:t>
      </w:r>
      <w:r w:rsidR="00CD5C67">
        <w:rPr>
          <w:rFonts w:ascii="Times New Roman" w:hAnsi="Times New Roman" w:cs="Times New Roman"/>
          <w:sz w:val="24"/>
          <w:szCs w:val="24"/>
        </w:rPr>
        <w:t>a</w:t>
      </w:r>
      <w:r w:rsidRPr="008A3B68">
        <w:rPr>
          <w:rFonts w:ascii="Times New Roman" w:hAnsi="Times New Roman" w:cs="Times New Roman"/>
          <w:sz w:val="24"/>
          <w:szCs w:val="24"/>
        </w:rPr>
        <w:t>ssistance until redete</w:t>
      </w:r>
      <w:bookmarkStart w:id="1" w:name="_GoBack"/>
      <w:bookmarkEnd w:id="1"/>
      <w:r w:rsidRPr="008A3B68">
        <w:rPr>
          <w:rFonts w:ascii="Times New Roman" w:hAnsi="Times New Roman" w:cs="Times New Roman"/>
          <w:sz w:val="24"/>
          <w:szCs w:val="24"/>
        </w:rPr>
        <w:t>rmination under Section 1200.80</w:t>
      </w:r>
      <w:r w:rsidR="00CD5C67">
        <w:rPr>
          <w:rFonts w:ascii="Times New Roman" w:hAnsi="Times New Roman" w:cs="Times New Roman"/>
          <w:sz w:val="24"/>
          <w:szCs w:val="24"/>
        </w:rPr>
        <w:t>(f)</w:t>
      </w:r>
      <w:r w:rsidRPr="008A3B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4EB" w:rsidRPr="008A3B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53" w:rsidRDefault="00717953">
      <w:r>
        <w:separator/>
      </w:r>
    </w:p>
  </w:endnote>
  <w:endnote w:type="continuationSeparator" w:id="0">
    <w:p w:rsidR="00717953" w:rsidRDefault="0071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53" w:rsidRDefault="00717953">
      <w:r>
        <w:separator/>
      </w:r>
    </w:p>
  </w:footnote>
  <w:footnote w:type="continuationSeparator" w:id="0">
    <w:p w:rsidR="00717953" w:rsidRDefault="0071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428B8"/>
    <w:multiLevelType w:val="hybridMultilevel"/>
    <w:tmpl w:val="42344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A9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953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B6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CED"/>
    <w:rsid w:val="00966D51"/>
    <w:rsid w:val="0098276C"/>
    <w:rsid w:val="00983C53"/>
    <w:rsid w:val="00986F7E"/>
    <w:rsid w:val="00994782"/>
    <w:rsid w:val="009A26DA"/>
    <w:rsid w:val="009B049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D8F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330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C67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01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194F-9965-4382-9910-2A02D6E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8A3B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B68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8A3B68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B68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9</cp:revision>
  <dcterms:created xsi:type="dcterms:W3CDTF">2017-10-18T13:09:00Z</dcterms:created>
  <dcterms:modified xsi:type="dcterms:W3CDTF">2018-02-26T19:47:00Z</dcterms:modified>
</cp:coreProperties>
</file>