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8B" w:rsidRDefault="005C5D8B" w:rsidP="005C5D8B">
      <w:pPr>
        <w:widowControl w:val="0"/>
        <w:autoSpaceDE w:val="0"/>
        <w:autoSpaceDN w:val="0"/>
        <w:adjustRightInd w:val="0"/>
      </w:pPr>
      <w:bookmarkStart w:id="0" w:name="_GoBack"/>
      <w:bookmarkEnd w:id="0"/>
    </w:p>
    <w:p w:rsidR="005C5D8B" w:rsidRDefault="005C5D8B" w:rsidP="005C5D8B">
      <w:pPr>
        <w:widowControl w:val="0"/>
        <w:autoSpaceDE w:val="0"/>
        <w:autoSpaceDN w:val="0"/>
        <w:adjustRightInd w:val="0"/>
      </w:pPr>
      <w:r>
        <w:rPr>
          <w:b/>
          <w:bCs/>
        </w:rPr>
        <w:t>Section 800.110  Review of Proposed Project</w:t>
      </w:r>
      <w:r>
        <w:t xml:space="preserve"> </w:t>
      </w:r>
    </w:p>
    <w:p w:rsidR="005C5D8B" w:rsidRDefault="005C5D8B" w:rsidP="005C5D8B">
      <w:pPr>
        <w:widowControl w:val="0"/>
        <w:autoSpaceDE w:val="0"/>
        <w:autoSpaceDN w:val="0"/>
        <w:adjustRightInd w:val="0"/>
      </w:pPr>
    </w:p>
    <w:p w:rsidR="005C5D8B" w:rsidRDefault="005C5D8B" w:rsidP="005C5D8B">
      <w:pPr>
        <w:widowControl w:val="0"/>
        <w:autoSpaceDE w:val="0"/>
        <w:autoSpaceDN w:val="0"/>
        <w:adjustRightInd w:val="0"/>
        <w:ind w:left="1440" w:hanging="720"/>
      </w:pPr>
      <w:r>
        <w:t>a)</w:t>
      </w:r>
      <w:r>
        <w:tab/>
        <w:t xml:space="preserve">A person or entity asking for assistance shall submit a formal, written request for State assistance to the Illinois Department of Transportation, Chief, Bureau of Railroads. Technical assistance is offered on request in the form of explaining the rights and duties of potential grant or loan recipients under federal abandonment regulations (49 U.S.C. 109) and the provision of engineering estimates or design plans (or verification of same) for projects. </w:t>
      </w:r>
    </w:p>
    <w:p w:rsidR="00171A3A" w:rsidRDefault="00171A3A" w:rsidP="005C5D8B">
      <w:pPr>
        <w:widowControl w:val="0"/>
        <w:autoSpaceDE w:val="0"/>
        <w:autoSpaceDN w:val="0"/>
        <w:adjustRightInd w:val="0"/>
        <w:ind w:left="1440" w:hanging="720"/>
      </w:pPr>
    </w:p>
    <w:p w:rsidR="005C5D8B" w:rsidRDefault="005C5D8B" w:rsidP="005C5D8B">
      <w:pPr>
        <w:widowControl w:val="0"/>
        <w:autoSpaceDE w:val="0"/>
        <w:autoSpaceDN w:val="0"/>
        <w:adjustRightInd w:val="0"/>
        <w:ind w:left="1440" w:hanging="720"/>
      </w:pPr>
      <w:r>
        <w:t>b)</w:t>
      </w:r>
      <w:r>
        <w:tab/>
        <w:t xml:space="preserve">Following the receipt of the request, the Department will immediately commence an analysis of the potential benefits and costs of each proposed project. Each proposed investment option will be analyzed by the Bureau of Railroads. </w:t>
      </w:r>
    </w:p>
    <w:sectPr w:rsidR="005C5D8B" w:rsidSect="005C5D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5D8B"/>
    <w:rsid w:val="00171A3A"/>
    <w:rsid w:val="00214F84"/>
    <w:rsid w:val="002536AA"/>
    <w:rsid w:val="003D325E"/>
    <w:rsid w:val="005C5D8B"/>
    <w:rsid w:val="0065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